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300" w:beforeAutospacing="0" w:after="150" w:afterAutospacing="0" w:line="420" w:lineRule="atLeast"/>
        <w:jc w:val="center"/>
        <w:rPr>
          <w:rFonts w:hint="eastAsia" w:ascii="方正小标宋简体" w:eastAsia="方正小标宋简体"/>
          <w:b w:val="0"/>
          <w:bCs w:val="0"/>
          <w:color w:val="010101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010101"/>
          <w:sz w:val="44"/>
          <w:szCs w:val="44"/>
        </w:rPr>
        <w:t xml:space="preserve">强化反垄断 </w:t>
      </w:r>
      <w:r>
        <w:rPr>
          <w:rFonts w:hint="eastAsia" w:ascii="方正小标宋简体" w:hAnsi="微软雅黑" w:eastAsia="方正小标宋简体"/>
          <w:b w:val="0"/>
          <w:bCs w:val="0"/>
          <w:color w:val="333333"/>
          <w:kern w:val="0"/>
          <w:sz w:val="44"/>
          <w:szCs w:val="44"/>
        </w:rPr>
        <w:t>深入推进公平竞争政策实施</w:t>
      </w:r>
    </w:p>
    <w:p>
      <w:pPr>
        <w:widowControl/>
        <w:shd w:val="clear" w:color="auto" w:fill="FFFFFF"/>
        <w:jc w:val="left"/>
        <w:outlineLvl w:val="0"/>
        <w:rPr>
          <w:rFonts w:ascii="微软雅黑" w:hAnsi="微软雅黑" w:eastAsia="微软雅黑" w:cs="宋体"/>
          <w:color w:val="333333"/>
          <w:kern w:val="36"/>
          <w:sz w:val="54"/>
          <w:szCs w:val="54"/>
        </w:rPr>
      </w:pPr>
    </w:p>
    <w:p>
      <w:pPr>
        <w:widowControl/>
        <w:shd w:val="clear" w:color="auto" w:fill="FFFFFF"/>
        <w:spacing w:line="450" w:lineRule="atLeas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据新华社电 中共中央总书记、国家主席、中央军委主席、中央全面深化改革委员会主任习近平8月30日下午主持召开中央全面深化改革委员会第二十一次会议，审议通过了《关于强化反垄断深入推进公平竞争政策实施的意见》。</w:t>
      </w:r>
    </w:p>
    <w:p>
      <w:pPr>
        <w:widowControl/>
        <w:shd w:val="clear" w:color="auto" w:fill="FFFFFF"/>
        <w:spacing w:line="450" w:lineRule="atLeas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　习近平在主持会议时强调，强化反垄断、深入推进公平竞争政策实施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，是完善社会主义市场经济体制的内在要求。要从构建新发展格局、推动高质量发展、促进共同富裕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的战略高度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出发，促进形成公平竞争的市场环境，为各类市场主体特别是中小企业创造广阔的发展空间，更好保护消费者权益。</w:t>
      </w:r>
    </w:p>
    <w:p>
      <w:pPr>
        <w:widowControl/>
        <w:shd w:val="clear" w:color="auto" w:fill="FFFFFF"/>
        <w:spacing w:line="450" w:lineRule="atLeas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　会议指出，党的十八大以来，我们围绕反垄断、反不正当竞争，作出一系列重大决策部署，完善公平竞争制度，改革市场监管体制，加强反垄断监管，推进高标准市场体系建设，推动形成统一开放、竞争有序的市场体系。针对一些平台企业存在野蛮生长、无序扩张等突出问题，我们加大反垄断监管力度，依法查处有关平台企业垄断和不正当竞争行为，防止资本无序扩张初见成效，市场公平竞争秩序稳步向好。</w:t>
      </w:r>
    </w:p>
    <w:p>
      <w:pPr>
        <w:widowControl/>
        <w:shd w:val="clear" w:color="auto" w:fill="FFFFFF"/>
        <w:spacing w:line="450" w:lineRule="atLeas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　会议强调，要统筹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发展和安全、效率和公平、活力和秩序、国内和国际，坚持监管规范和促进发展两手并重、两手都要硬，明确规则，划出底线，设置好“红绿灯”，引导督促企业服从党的领导，服从和服务于经济社会发展大局，鼓励支持企业在促进科技进步、繁荣市场经济、便利人民生活、参与国际竞争中发挥积极作用。要加快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健全市场准入制度、公平竞争审查机制、数字经济公平竞争监管制度、预防和制止滥用行政权力排除限制竞争制度等。要坚持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“两个毫不动摇”，推动形成大中小企业良性互动、协同发展良好格局。要坚定不移推进高水平对外开放，保护产权和知识产权，增强政策透明度和可预期性。要加强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竞争法律制度和政策宣传培训，强化企业公平竞争意识，引导全社会形成崇尚、保护和促进公平竞争的市场环境。要加快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建立全方位、多层次、立体化监管体系，实现事前事中事后全链条全领域监管，堵塞监管漏洞，提高监管效能。要加大监管执法力度，加强平台经济、科技创新、信息安全、民生保障等重点领域执法司法。要完善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反垄断体制机制，充实反垄断监管力量。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611"/>
    <w:rsid w:val="00214A4D"/>
    <w:rsid w:val="002B35ED"/>
    <w:rsid w:val="00583F7C"/>
    <w:rsid w:val="00AF4611"/>
    <w:rsid w:val="7C1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ly-name"/>
    <w:basedOn w:val="5"/>
    <w:uiPriority w:val="0"/>
  </w:style>
  <w:style w:type="character" w:customStyle="1" w:styleId="10">
    <w:name w:val="article-tim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919</Characters>
  <Lines>7</Lines>
  <Paragraphs>2</Paragraphs>
  <TotalTime>10</TotalTime>
  <ScaleCrop>false</ScaleCrop>
  <LinksUpToDate>false</LinksUpToDate>
  <CharactersWithSpaces>1078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2021-10-18T03:56:00Z</dcterms:created>
  <dc:creator>Windows 7x32</dc:creator>
  <cp:lastModifiedBy>Administrator</cp:lastModifiedBy>
  <dcterms:modified xsi:type="dcterms:W3CDTF">2021-10-21T03:09:58Z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E4B1F210F81140B2932D6BCD66709798</vt:lpwstr>
  </property>
</Properties>
</file>