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65" w:rsidRPr="00A30904" w:rsidRDefault="008554FD" w:rsidP="00304D65">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濮阳市</w:t>
      </w:r>
      <w:r w:rsidR="00304D65" w:rsidRPr="00A30904">
        <w:rPr>
          <w:rFonts w:ascii="方正小标宋简体" w:eastAsia="方正小标宋简体" w:hAnsi="仿宋" w:hint="eastAsia"/>
          <w:sz w:val="44"/>
          <w:szCs w:val="44"/>
        </w:rPr>
        <w:t>2018年度</w:t>
      </w:r>
      <w:r w:rsidR="00AB7566" w:rsidRPr="00A30904">
        <w:rPr>
          <w:rFonts w:ascii="方正小标宋简体" w:eastAsia="方正小标宋简体" w:hAnsi="仿宋" w:hint="eastAsia"/>
          <w:sz w:val="44"/>
          <w:szCs w:val="44"/>
        </w:rPr>
        <w:t>市级</w:t>
      </w:r>
      <w:r w:rsidR="00304D65" w:rsidRPr="00A30904">
        <w:rPr>
          <w:rFonts w:ascii="方正小标宋简体" w:eastAsia="方正小标宋简体" w:hAnsi="仿宋" w:hint="eastAsia"/>
          <w:sz w:val="44"/>
          <w:szCs w:val="44"/>
        </w:rPr>
        <w:t>财政专项扶贫资金</w:t>
      </w:r>
    </w:p>
    <w:p w:rsidR="0060730A" w:rsidRPr="00A30904" w:rsidRDefault="00304D65" w:rsidP="00304D65">
      <w:pPr>
        <w:spacing w:line="600" w:lineRule="exact"/>
        <w:jc w:val="center"/>
        <w:rPr>
          <w:rFonts w:ascii="方正小标宋简体" w:eastAsia="方正小标宋简体" w:hAnsi="仿宋"/>
          <w:sz w:val="44"/>
          <w:szCs w:val="44"/>
        </w:rPr>
      </w:pPr>
      <w:r w:rsidRPr="00A30904">
        <w:rPr>
          <w:rFonts w:ascii="方正小标宋简体" w:eastAsia="方正小标宋简体" w:hAnsi="仿宋" w:hint="eastAsia"/>
          <w:sz w:val="44"/>
          <w:szCs w:val="44"/>
        </w:rPr>
        <w:t>分配情况公告公示</w:t>
      </w:r>
    </w:p>
    <w:p w:rsidR="00304D65" w:rsidRPr="00A30904" w:rsidRDefault="00304D65">
      <w:pPr>
        <w:rPr>
          <w:rFonts w:ascii="仿宋" w:eastAsia="仿宋" w:hAnsi="仿宋"/>
          <w:sz w:val="32"/>
          <w:szCs w:val="32"/>
        </w:rPr>
      </w:pPr>
    </w:p>
    <w:p w:rsidR="00304D65" w:rsidRPr="00A30904" w:rsidRDefault="00304D65" w:rsidP="00304D65">
      <w:pPr>
        <w:ind w:firstLine="645"/>
        <w:rPr>
          <w:rFonts w:ascii="仿宋" w:eastAsia="仿宋" w:hAnsi="仿宋"/>
          <w:sz w:val="32"/>
          <w:szCs w:val="32"/>
        </w:rPr>
      </w:pPr>
      <w:r w:rsidRPr="00A30904">
        <w:rPr>
          <w:rFonts w:ascii="仿宋" w:eastAsia="仿宋" w:hAnsi="仿宋" w:hint="eastAsia"/>
          <w:sz w:val="32"/>
          <w:szCs w:val="32"/>
        </w:rPr>
        <w:t>根据《国务院扶贫办  财政部印发＜关于完善扶贫资金项目公告公示制度的指导意见＞的通知》以及《河南省扶贫资金项目公告公示制度》有关规定，现将2018年度</w:t>
      </w:r>
      <w:r w:rsidR="00AB7566" w:rsidRPr="00A30904">
        <w:rPr>
          <w:rFonts w:ascii="仿宋" w:eastAsia="仿宋" w:hAnsi="仿宋" w:hint="eastAsia"/>
          <w:sz w:val="32"/>
          <w:szCs w:val="32"/>
        </w:rPr>
        <w:t>市</w:t>
      </w:r>
      <w:r w:rsidRPr="00A30904">
        <w:rPr>
          <w:rFonts w:ascii="仿宋" w:eastAsia="仿宋" w:hAnsi="仿宋" w:hint="eastAsia"/>
          <w:sz w:val="32"/>
          <w:szCs w:val="32"/>
        </w:rPr>
        <w:t>级财政专项扶贫资金分配情况的</w:t>
      </w:r>
      <w:r w:rsidR="00AB7566" w:rsidRPr="00A30904">
        <w:rPr>
          <w:rFonts w:ascii="仿宋" w:eastAsia="仿宋" w:hAnsi="仿宋" w:hint="eastAsia"/>
          <w:sz w:val="32"/>
          <w:szCs w:val="32"/>
        </w:rPr>
        <w:t>10</w:t>
      </w:r>
      <w:r w:rsidRPr="00A30904">
        <w:rPr>
          <w:rFonts w:ascii="仿宋" w:eastAsia="仿宋" w:hAnsi="仿宋" w:hint="eastAsia"/>
          <w:sz w:val="32"/>
          <w:szCs w:val="32"/>
        </w:rPr>
        <w:t>个文件公告如下：</w:t>
      </w:r>
    </w:p>
    <w:p w:rsidR="00AB7566" w:rsidRPr="00A30904" w:rsidRDefault="00304D65" w:rsidP="00AB7566">
      <w:pPr>
        <w:ind w:firstLine="645"/>
        <w:rPr>
          <w:rFonts w:ascii="黑体" w:eastAsia="黑体" w:hAnsi="黑体"/>
          <w:sz w:val="32"/>
          <w:szCs w:val="32"/>
        </w:rPr>
      </w:pPr>
      <w:r w:rsidRPr="00A30904">
        <w:rPr>
          <w:rFonts w:ascii="黑体" w:eastAsia="黑体" w:hAnsi="黑体" w:hint="eastAsia"/>
          <w:sz w:val="32"/>
          <w:szCs w:val="32"/>
        </w:rPr>
        <w:t>（一）</w:t>
      </w:r>
      <w:r w:rsidR="00AB7566" w:rsidRPr="00A30904">
        <w:rPr>
          <w:rFonts w:ascii="黑体" w:eastAsia="黑体" w:hAnsi="黑体" w:hint="eastAsia"/>
          <w:sz w:val="32"/>
          <w:szCs w:val="32"/>
        </w:rPr>
        <w:t>市派驻村第一书记工作经费资金分配情况</w:t>
      </w:r>
    </w:p>
    <w:p w:rsidR="00AB7566" w:rsidRPr="00A30904" w:rsidRDefault="00A30904" w:rsidP="00AB7566">
      <w:pPr>
        <w:ind w:firstLine="645"/>
        <w:rPr>
          <w:rFonts w:ascii="仿宋" w:eastAsia="仿宋" w:hAnsi="仿宋"/>
          <w:sz w:val="32"/>
          <w:szCs w:val="32"/>
        </w:rPr>
      </w:pPr>
      <w:r w:rsidRPr="00A30904">
        <w:rPr>
          <w:rFonts w:ascii="楷体" w:eastAsia="楷体" w:hAnsi="楷体" w:hint="eastAsia"/>
          <w:sz w:val="32"/>
          <w:szCs w:val="32"/>
        </w:rPr>
        <w:t>1.</w:t>
      </w:r>
      <w:r w:rsidR="00AB7566" w:rsidRPr="00A30904">
        <w:rPr>
          <w:rFonts w:ascii="楷体" w:eastAsia="楷体" w:hAnsi="楷体" w:hint="eastAsia"/>
          <w:sz w:val="32"/>
          <w:szCs w:val="32"/>
        </w:rPr>
        <w:t>资金来源：</w:t>
      </w:r>
      <w:r w:rsidR="00AB7566" w:rsidRPr="00A30904">
        <w:rPr>
          <w:rFonts w:ascii="仿宋" w:eastAsia="仿宋" w:hAnsi="仿宋" w:hint="eastAsia"/>
          <w:sz w:val="32"/>
          <w:szCs w:val="32"/>
        </w:rPr>
        <w:t>《市财政局 市委组织部 市扶贫办关于下达2018年市派驻村第一书记工作经费的通知》（</w:t>
      </w:r>
      <w:proofErr w:type="gramStart"/>
      <w:r w:rsidR="00AB7566" w:rsidRPr="00A30904">
        <w:rPr>
          <w:rFonts w:ascii="仿宋" w:eastAsia="仿宋" w:hAnsi="仿宋" w:hint="eastAsia"/>
          <w:sz w:val="32"/>
          <w:szCs w:val="32"/>
        </w:rPr>
        <w:t>濮</w:t>
      </w:r>
      <w:proofErr w:type="gramEnd"/>
      <w:r w:rsidR="00AB7566" w:rsidRPr="00A30904">
        <w:rPr>
          <w:rFonts w:ascii="仿宋" w:eastAsia="仿宋" w:hAnsi="仿宋" w:hint="eastAsia"/>
          <w:sz w:val="32"/>
          <w:szCs w:val="32"/>
        </w:rPr>
        <w:t>财预﹝2018﹞61号）下达市级资金312万元。</w:t>
      </w:r>
    </w:p>
    <w:p w:rsidR="00AB7566" w:rsidRPr="00A30904" w:rsidRDefault="00A30904" w:rsidP="00AB7566">
      <w:pPr>
        <w:ind w:firstLine="645"/>
        <w:rPr>
          <w:rFonts w:ascii="仿宋" w:eastAsia="仿宋" w:hAnsi="仿宋"/>
          <w:sz w:val="32"/>
          <w:szCs w:val="32"/>
        </w:rPr>
      </w:pPr>
      <w:r w:rsidRPr="00A30904">
        <w:rPr>
          <w:rFonts w:ascii="楷体" w:eastAsia="楷体" w:hAnsi="楷体" w:hint="eastAsia"/>
          <w:sz w:val="32"/>
          <w:szCs w:val="32"/>
        </w:rPr>
        <w:t>2.</w:t>
      </w:r>
      <w:r w:rsidR="00AB7566" w:rsidRPr="00A30904">
        <w:rPr>
          <w:rFonts w:ascii="楷体" w:eastAsia="楷体" w:hAnsi="楷体" w:hint="eastAsia"/>
          <w:sz w:val="32"/>
          <w:szCs w:val="32"/>
        </w:rPr>
        <w:t>分配原则：</w:t>
      </w:r>
      <w:r w:rsidR="00AB7566" w:rsidRPr="00A30904">
        <w:rPr>
          <w:rFonts w:ascii="仿宋" w:eastAsia="仿宋" w:hAnsi="仿宋" w:hint="eastAsia"/>
          <w:sz w:val="32"/>
          <w:szCs w:val="32"/>
        </w:rPr>
        <w:t>根据《中共河南省委组织部关于加强驻村第一书记工作的通知》（</w:t>
      </w:r>
      <w:proofErr w:type="gramStart"/>
      <w:r w:rsidR="00AB7566" w:rsidRPr="00A30904">
        <w:rPr>
          <w:rFonts w:ascii="仿宋" w:eastAsia="仿宋" w:hAnsi="仿宋" w:hint="eastAsia"/>
          <w:sz w:val="32"/>
          <w:szCs w:val="32"/>
        </w:rPr>
        <w:t>豫组通</w:t>
      </w:r>
      <w:proofErr w:type="gramEnd"/>
      <w:r w:rsidR="00AB7566" w:rsidRPr="00A30904">
        <w:rPr>
          <w:rFonts w:ascii="仿宋" w:eastAsia="仿宋" w:hAnsi="仿宋" w:hint="eastAsia"/>
          <w:sz w:val="32"/>
          <w:szCs w:val="32"/>
        </w:rPr>
        <w:t>﹝2017﹞11号）要求，经市委常委会议专题研究决定，按照每年2万元的标准安排市派第一书记专项工作经费。</w:t>
      </w:r>
    </w:p>
    <w:p w:rsidR="00304D65" w:rsidRDefault="00A30904" w:rsidP="00AB7566">
      <w:pPr>
        <w:ind w:firstLine="645"/>
        <w:rPr>
          <w:rFonts w:ascii="楷体" w:eastAsia="楷体" w:hAnsi="楷体"/>
          <w:sz w:val="32"/>
          <w:szCs w:val="32"/>
        </w:rPr>
      </w:pPr>
      <w:r w:rsidRPr="00A30904">
        <w:rPr>
          <w:rFonts w:ascii="楷体" w:eastAsia="楷体" w:hAnsi="楷体" w:hint="eastAsia"/>
          <w:sz w:val="32"/>
          <w:szCs w:val="32"/>
        </w:rPr>
        <w:t>3.</w:t>
      </w:r>
      <w:r w:rsidR="00AB7566" w:rsidRPr="00A30904">
        <w:rPr>
          <w:rFonts w:ascii="楷体" w:eastAsia="楷体" w:hAnsi="楷体" w:hint="eastAsia"/>
          <w:sz w:val="32"/>
          <w:szCs w:val="32"/>
        </w:rPr>
        <w:t>扶贫资金分配情况表（单位：万元）</w:t>
      </w:r>
    </w:p>
    <w:tbl>
      <w:tblPr>
        <w:tblStyle w:val="a3"/>
        <w:tblW w:w="0" w:type="auto"/>
        <w:tblLook w:val="04A0"/>
      </w:tblPr>
      <w:tblGrid>
        <w:gridCol w:w="2130"/>
        <w:gridCol w:w="2130"/>
        <w:gridCol w:w="2131"/>
        <w:gridCol w:w="2131"/>
      </w:tblGrid>
      <w:tr w:rsidR="00A30904" w:rsidTr="00A30904">
        <w:tc>
          <w:tcPr>
            <w:tcW w:w="2130" w:type="dxa"/>
          </w:tcPr>
          <w:p w:rsidR="00A30904" w:rsidRPr="00A30904" w:rsidRDefault="00A30904" w:rsidP="00A30904">
            <w:pPr>
              <w:jc w:val="center"/>
              <w:rPr>
                <w:rFonts w:ascii="仿宋" w:eastAsia="仿宋" w:hAnsi="仿宋"/>
                <w:sz w:val="32"/>
                <w:szCs w:val="32"/>
              </w:rPr>
            </w:pPr>
            <w:r w:rsidRPr="00A30904">
              <w:rPr>
                <w:rFonts w:ascii="仿宋" w:eastAsia="仿宋" w:hAnsi="仿宋" w:hint="eastAsia"/>
                <w:b/>
                <w:sz w:val="32"/>
                <w:szCs w:val="32"/>
              </w:rPr>
              <w:t>资金合计</w:t>
            </w:r>
          </w:p>
        </w:tc>
        <w:tc>
          <w:tcPr>
            <w:tcW w:w="2130" w:type="dxa"/>
          </w:tcPr>
          <w:p w:rsidR="00A30904" w:rsidRPr="00A30904" w:rsidRDefault="00A30904" w:rsidP="00A30904">
            <w:pPr>
              <w:jc w:val="center"/>
              <w:rPr>
                <w:rFonts w:ascii="仿宋" w:eastAsia="仿宋" w:hAnsi="仿宋"/>
                <w:sz w:val="32"/>
                <w:szCs w:val="32"/>
              </w:rPr>
            </w:pPr>
            <w:r w:rsidRPr="00A30904">
              <w:rPr>
                <w:rFonts w:ascii="仿宋" w:eastAsia="仿宋" w:hAnsi="仿宋" w:hint="eastAsia"/>
                <w:sz w:val="32"/>
                <w:szCs w:val="32"/>
              </w:rPr>
              <w:t>濮阳县</w:t>
            </w:r>
          </w:p>
        </w:tc>
        <w:tc>
          <w:tcPr>
            <w:tcW w:w="2131" w:type="dxa"/>
          </w:tcPr>
          <w:p w:rsidR="00A30904" w:rsidRPr="00A30904" w:rsidRDefault="00A30904" w:rsidP="00A30904">
            <w:pPr>
              <w:jc w:val="center"/>
              <w:rPr>
                <w:rFonts w:ascii="仿宋" w:eastAsia="仿宋" w:hAnsi="仿宋"/>
                <w:sz w:val="32"/>
                <w:szCs w:val="32"/>
              </w:rPr>
            </w:pPr>
            <w:r w:rsidRPr="00A30904">
              <w:rPr>
                <w:rFonts w:ascii="仿宋" w:eastAsia="仿宋" w:hAnsi="仿宋" w:hint="eastAsia"/>
                <w:sz w:val="32"/>
                <w:szCs w:val="32"/>
              </w:rPr>
              <w:t>范县</w:t>
            </w:r>
          </w:p>
        </w:tc>
        <w:tc>
          <w:tcPr>
            <w:tcW w:w="2131" w:type="dxa"/>
          </w:tcPr>
          <w:p w:rsidR="00A30904" w:rsidRPr="00A30904" w:rsidRDefault="00A30904" w:rsidP="00A30904">
            <w:pPr>
              <w:jc w:val="center"/>
              <w:rPr>
                <w:rFonts w:ascii="仿宋" w:eastAsia="仿宋" w:hAnsi="仿宋"/>
                <w:sz w:val="32"/>
                <w:szCs w:val="32"/>
              </w:rPr>
            </w:pPr>
            <w:r w:rsidRPr="00A30904">
              <w:rPr>
                <w:rFonts w:ascii="仿宋" w:eastAsia="仿宋" w:hAnsi="仿宋" w:hint="eastAsia"/>
                <w:sz w:val="32"/>
                <w:szCs w:val="32"/>
              </w:rPr>
              <w:t>台前县</w:t>
            </w:r>
          </w:p>
        </w:tc>
      </w:tr>
      <w:tr w:rsidR="00A30904" w:rsidTr="00A30904">
        <w:tc>
          <w:tcPr>
            <w:tcW w:w="2130" w:type="dxa"/>
          </w:tcPr>
          <w:p w:rsidR="00A30904" w:rsidRPr="00A30904" w:rsidRDefault="00A30904" w:rsidP="00A30904">
            <w:pPr>
              <w:jc w:val="center"/>
              <w:rPr>
                <w:rFonts w:ascii="仿宋" w:eastAsia="仿宋" w:hAnsi="仿宋"/>
                <w:sz w:val="32"/>
                <w:szCs w:val="32"/>
              </w:rPr>
            </w:pPr>
            <w:r>
              <w:rPr>
                <w:rFonts w:ascii="仿宋" w:eastAsia="仿宋" w:hAnsi="仿宋" w:hint="eastAsia"/>
                <w:b/>
                <w:sz w:val="32"/>
                <w:szCs w:val="32"/>
              </w:rPr>
              <w:t>312</w:t>
            </w:r>
          </w:p>
        </w:tc>
        <w:tc>
          <w:tcPr>
            <w:tcW w:w="2130" w:type="dxa"/>
          </w:tcPr>
          <w:p w:rsidR="00A30904" w:rsidRPr="00A30904" w:rsidRDefault="00A30904" w:rsidP="00A30904">
            <w:pPr>
              <w:jc w:val="center"/>
              <w:rPr>
                <w:rFonts w:ascii="仿宋" w:eastAsia="仿宋" w:hAnsi="仿宋"/>
                <w:sz w:val="32"/>
                <w:szCs w:val="32"/>
              </w:rPr>
            </w:pPr>
            <w:r>
              <w:rPr>
                <w:rFonts w:ascii="仿宋" w:eastAsia="仿宋" w:hAnsi="仿宋" w:hint="eastAsia"/>
                <w:sz w:val="32"/>
                <w:szCs w:val="32"/>
              </w:rPr>
              <w:t>120</w:t>
            </w:r>
          </w:p>
        </w:tc>
        <w:tc>
          <w:tcPr>
            <w:tcW w:w="2131" w:type="dxa"/>
          </w:tcPr>
          <w:p w:rsidR="00A30904" w:rsidRPr="00A30904" w:rsidRDefault="00A30904" w:rsidP="00A30904">
            <w:pPr>
              <w:jc w:val="center"/>
              <w:rPr>
                <w:rFonts w:ascii="仿宋" w:eastAsia="仿宋" w:hAnsi="仿宋"/>
                <w:sz w:val="32"/>
                <w:szCs w:val="32"/>
              </w:rPr>
            </w:pPr>
            <w:r>
              <w:rPr>
                <w:rFonts w:ascii="仿宋" w:eastAsia="仿宋" w:hAnsi="仿宋" w:hint="eastAsia"/>
                <w:sz w:val="32"/>
                <w:szCs w:val="32"/>
              </w:rPr>
              <w:t>68</w:t>
            </w:r>
          </w:p>
        </w:tc>
        <w:tc>
          <w:tcPr>
            <w:tcW w:w="2131" w:type="dxa"/>
          </w:tcPr>
          <w:p w:rsidR="00A30904" w:rsidRPr="00A30904" w:rsidRDefault="00A30904" w:rsidP="00A30904">
            <w:pPr>
              <w:jc w:val="center"/>
              <w:rPr>
                <w:rFonts w:ascii="仿宋" w:eastAsia="仿宋" w:hAnsi="仿宋"/>
                <w:sz w:val="32"/>
                <w:szCs w:val="32"/>
              </w:rPr>
            </w:pPr>
            <w:r>
              <w:rPr>
                <w:rFonts w:ascii="仿宋" w:eastAsia="仿宋" w:hAnsi="仿宋" w:hint="eastAsia"/>
                <w:sz w:val="32"/>
                <w:szCs w:val="32"/>
              </w:rPr>
              <w:t>124</w:t>
            </w:r>
          </w:p>
        </w:tc>
      </w:tr>
    </w:tbl>
    <w:p w:rsidR="00805321" w:rsidRPr="00A30904" w:rsidRDefault="00304D65" w:rsidP="00A30904">
      <w:pPr>
        <w:ind w:firstLineChars="200" w:firstLine="640"/>
        <w:rPr>
          <w:rFonts w:ascii="黑体" w:eastAsia="黑体" w:hAnsi="黑体"/>
          <w:sz w:val="32"/>
          <w:szCs w:val="32"/>
        </w:rPr>
      </w:pPr>
      <w:r w:rsidRPr="00A30904">
        <w:rPr>
          <w:rFonts w:ascii="黑体" w:eastAsia="黑体" w:hAnsi="黑体" w:hint="eastAsia"/>
          <w:sz w:val="32"/>
          <w:szCs w:val="32"/>
        </w:rPr>
        <w:t>（二）</w:t>
      </w:r>
      <w:r w:rsidR="00AB7566" w:rsidRPr="00A30904">
        <w:rPr>
          <w:rFonts w:ascii="黑体" w:eastAsia="黑体" w:hAnsi="黑体" w:hint="eastAsia"/>
          <w:sz w:val="32"/>
          <w:szCs w:val="32"/>
        </w:rPr>
        <w:t>2018年市派驻村第一书记专项扶贫资金分配情况</w:t>
      </w:r>
      <w:r w:rsidR="00805321" w:rsidRPr="00A30904">
        <w:rPr>
          <w:rFonts w:ascii="黑体" w:eastAsia="黑体" w:hAnsi="黑体" w:hint="eastAsia"/>
          <w:sz w:val="32"/>
          <w:szCs w:val="32"/>
        </w:rPr>
        <w:t xml:space="preserve"> </w:t>
      </w:r>
    </w:p>
    <w:p w:rsidR="00AB7566" w:rsidRPr="00A30904" w:rsidRDefault="00A30904" w:rsidP="00A30904">
      <w:pPr>
        <w:ind w:firstLineChars="200" w:firstLine="640"/>
        <w:rPr>
          <w:rFonts w:ascii="仿宋" w:eastAsia="仿宋" w:hAnsi="仿宋"/>
          <w:sz w:val="32"/>
          <w:szCs w:val="32"/>
        </w:rPr>
      </w:pPr>
      <w:r w:rsidRPr="00A30904">
        <w:rPr>
          <w:rFonts w:ascii="楷体" w:eastAsia="楷体" w:hAnsi="楷体" w:hint="eastAsia"/>
          <w:sz w:val="32"/>
          <w:szCs w:val="32"/>
        </w:rPr>
        <w:t>1.</w:t>
      </w:r>
      <w:r w:rsidR="00AB7566" w:rsidRPr="00A30904">
        <w:rPr>
          <w:rFonts w:ascii="楷体" w:eastAsia="楷体" w:hAnsi="楷体" w:hint="eastAsia"/>
          <w:sz w:val="32"/>
          <w:szCs w:val="32"/>
        </w:rPr>
        <w:t>资金来源</w:t>
      </w:r>
      <w:r>
        <w:rPr>
          <w:rFonts w:ascii="仿宋" w:eastAsia="仿宋" w:hAnsi="仿宋" w:hint="eastAsia"/>
          <w:sz w:val="32"/>
          <w:szCs w:val="32"/>
        </w:rPr>
        <w:t>：</w:t>
      </w:r>
      <w:r w:rsidR="00AB7566" w:rsidRPr="00A30904">
        <w:rPr>
          <w:rFonts w:ascii="仿宋" w:eastAsia="仿宋" w:hAnsi="仿宋" w:hint="eastAsia"/>
          <w:sz w:val="32"/>
          <w:szCs w:val="32"/>
        </w:rPr>
        <w:t>《市财政局 市委组织部 市扶贫办关于下达2018年市派驻村第一书记专项扶贫资金的通知》（</w:t>
      </w:r>
      <w:proofErr w:type="gramStart"/>
      <w:r w:rsidR="00AB7566" w:rsidRPr="00A30904">
        <w:rPr>
          <w:rFonts w:ascii="仿宋" w:eastAsia="仿宋" w:hAnsi="仿宋" w:hint="eastAsia"/>
          <w:sz w:val="32"/>
          <w:szCs w:val="32"/>
        </w:rPr>
        <w:t>濮</w:t>
      </w:r>
      <w:proofErr w:type="gramEnd"/>
      <w:r w:rsidR="00AB7566" w:rsidRPr="00A30904">
        <w:rPr>
          <w:rFonts w:ascii="仿宋" w:eastAsia="仿宋" w:hAnsi="仿宋" w:hint="eastAsia"/>
          <w:sz w:val="32"/>
          <w:szCs w:val="32"/>
        </w:rPr>
        <w:t>财预﹝2018﹞62号）</w:t>
      </w:r>
      <w:r w:rsidR="00805321" w:rsidRPr="00A30904">
        <w:rPr>
          <w:rFonts w:ascii="仿宋" w:eastAsia="仿宋" w:hAnsi="仿宋" w:hint="eastAsia"/>
          <w:sz w:val="32"/>
          <w:szCs w:val="32"/>
        </w:rPr>
        <w:t>下达</w:t>
      </w:r>
      <w:r w:rsidR="00AB7566" w:rsidRPr="00A30904">
        <w:rPr>
          <w:rFonts w:ascii="仿宋" w:eastAsia="仿宋" w:hAnsi="仿宋" w:hint="eastAsia"/>
          <w:sz w:val="32"/>
          <w:szCs w:val="32"/>
        </w:rPr>
        <w:t>市级资金1680万元。</w:t>
      </w:r>
    </w:p>
    <w:p w:rsidR="00AB7566" w:rsidRPr="00A30904" w:rsidRDefault="00A30904" w:rsidP="00A30904">
      <w:pPr>
        <w:ind w:firstLine="645"/>
        <w:rPr>
          <w:rFonts w:ascii="仿宋" w:eastAsia="仿宋" w:hAnsi="仿宋"/>
          <w:sz w:val="32"/>
          <w:szCs w:val="32"/>
        </w:rPr>
      </w:pPr>
      <w:r w:rsidRPr="00A30904">
        <w:rPr>
          <w:rFonts w:ascii="楷体" w:eastAsia="楷体" w:hAnsi="楷体" w:hint="eastAsia"/>
          <w:sz w:val="32"/>
          <w:szCs w:val="32"/>
        </w:rPr>
        <w:lastRenderedPageBreak/>
        <w:t>2.</w:t>
      </w:r>
      <w:r w:rsidR="00AB7566" w:rsidRPr="00A30904">
        <w:rPr>
          <w:rFonts w:ascii="楷体" w:eastAsia="楷体" w:hAnsi="楷体" w:hint="eastAsia"/>
          <w:sz w:val="32"/>
          <w:szCs w:val="32"/>
        </w:rPr>
        <w:t>分配原则</w:t>
      </w:r>
      <w:r w:rsidRPr="00A30904">
        <w:rPr>
          <w:rFonts w:ascii="楷体" w:eastAsia="楷体" w:hAnsi="楷体" w:hint="eastAsia"/>
          <w:sz w:val="32"/>
          <w:szCs w:val="32"/>
        </w:rPr>
        <w:t>：</w:t>
      </w:r>
      <w:r w:rsidR="00AB7566" w:rsidRPr="00A30904">
        <w:rPr>
          <w:rFonts w:ascii="仿宋" w:eastAsia="仿宋" w:hAnsi="仿宋" w:hint="eastAsia"/>
          <w:sz w:val="32"/>
          <w:szCs w:val="32"/>
        </w:rPr>
        <w:t>根据市委常委会议专题研究决定，对84名市派驻贫困村和深度贫困村第一书记，按照每年20万元的标准安排市派第一书记专项扶贫资金。</w:t>
      </w:r>
    </w:p>
    <w:p w:rsidR="00805321" w:rsidRPr="00333948" w:rsidRDefault="00A30904" w:rsidP="00805321">
      <w:pPr>
        <w:ind w:firstLine="645"/>
        <w:rPr>
          <w:rFonts w:ascii="楷体" w:eastAsia="楷体" w:hAnsi="楷体"/>
          <w:sz w:val="32"/>
          <w:szCs w:val="32"/>
        </w:rPr>
      </w:pPr>
      <w:r w:rsidRPr="00333948">
        <w:rPr>
          <w:rFonts w:ascii="楷体" w:eastAsia="楷体" w:hAnsi="楷体" w:hint="eastAsia"/>
          <w:sz w:val="32"/>
          <w:szCs w:val="32"/>
        </w:rPr>
        <w:t>3.</w:t>
      </w:r>
      <w:r w:rsidR="00AB7566" w:rsidRPr="00333948">
        <w:rPr>
          <w:rFonts w:ascii="楷体" w:eastAsia="楷体" w:hAnsi="楷体" w:hint="eastAsia"/>
          <w:sz w:val="32"/>
          <w:szCs w:val="32"/>
        </w:rPr>
        <w:t>扶贫资金分配情况表</w:t>
      </w:r>
      <w:r w:rsidR="00805321" w:rsidRPr="00333948">
        <w:rPr>
          <w:rFonts w:ascii="楷体" w:eastAsia="楷体" w:hAnsi="楷体" w:hint="eastAsia"/>
          <w:sz w:val="32"/>
          <w:szCs w:val="32"/>
        </w:rPr>
        <w:t>（单位：万元）</w:t>
      </w:r>
    </w:p>
    <w:tbl>
      <w:tblPr>
        <w:tblStyle w:val="a3"/>
        <w:tblW w:w="0" w:type="auto"/>
        <w:tblLook w:val="04A0"/>
      </w:tblPr>
      <w:tblGrid>
        <w:gridCol w:w="2130"/>
        <w:gridCol w:w="2130"/>
        <w:gridCol w:w="2131"/>
        <w:gridCol w:w="2131"/>
      </w:tblGrid>
      <w:tr w:rsidR="00A30904" w:rsidTr="00F4696C">
        <w:tc>
          <w:tcPr>
            <w:tcW w:w="2130" w:type="dxa"/>
          </w:tcPr>
          <w:p w:rsidR="00A30904" w:rsidRPr="00A30904" w:rsidRDefault="00A30904" w:rsidP="00F4696C">
            <w:pPr>
              <w:jc w:val="center"/>
              <w:rPr>
                <w:rFonts w:ascii="仿宋" w:eastAsia="仿宋" w:hAnsi="仿宋"/>
                <w:sz w:val="32"/>
                <w:szCs w:val="32"/>
              </w:rPr>
            </w:pPr>
            <w:r w:rsidRPr="00A30904">
              <w:rPr>
                <w:rFonts w:ascii="仿宋" w:eastAsia="仿宋" w:hAnsi="仿宋" w:hint="eastAsia"/>
                <w:b/>
                <w:sz w:val="32"/>
                <w:szCs w:val="32"/>
              </w:rPr>
              <w:t>资金合计</w:t>
            </w:r>
          </w:p>
        </w:tc>
        <w:tc>
          <w:tcPr>
            <w:tcW w:w="2130" w:type="dxa"/>
          </w:tcPr>
          <w:p w:rsidR="00A30904" w:rsidRPr="00A30904" w:rsidRDefault="00A30904" w:rsidP="00F4696C">
            <w:pPr>
              <w:jc w:val="center"/>
              <w:rPr>
                <w:rFonts w:ascii="仿宋" w:eastAsia="仿宋" w:hAnsi="仿宋"/>
                <w:sz w:val="32"/>
                <w:szCs w:val="32"/>
              </w:rPr>
            </w:pPr>
            <w:r w:rsidRPr="00A30904">
              <w:rPr>
                <w:rFonts w:ascii="仿宋" w:eastAsia="仿宋" w:hAnsi="仿宋" w:hint="eastAsia"/>
                <w:sz w:val="32"/>
                <w:szCs w:val="32"/>
              </w:rPr>
              <w:t>濮阳县</w:t>
            </w:r>
          </w:p>
        </w:tc>
        <w:tc>
          <w:tcPr>
            <w:tcW w:w="2131" w:type="dxa"/>
          </w:tcPr>
          <w:p w:rsidR="00A30904" w:rsidRPr="00A30904" w:rsidRDefault="00A30904" w:rsidP="00F4696C">
            <w:pPr>
              <w:jc w:val="center"/>
              <w:rPr>
                <w:rFonts w:ascii="仿宋" w:eastAsia="仿宋" w:hAnsi="仿宋"/>
                <w:sz w:val="32"/>
                <w:szCs w:val="32"/>
              </w:rPr>
            </w:pPr>
            <w:r w:rsidRPr="00A30904">
              <w:rPr>
                <w:rFonts w:ascii="仿宋" w:eastAsia="仿宋" w:hAnsi="仿宋" w:hint="eastAsia"/>
                <w:sz w:val="32"/>
                <w:szCs w:val="32"/>
              </w:rPr>
              <w:t>范县</w:t>
            </w:r>
          </w:p>
        </w:tc>
        <w:tc>
          <w:tcPr>
            <w:tcW w:w="2131" w:type="dxa"/>
          </w:tcPr>
          <w:p w:rsidR="00A30904" w:rsidRPr="00A30904" w:rsidRDefault="00A30904" w:rsidP="00F4696C">
            <w:pPr>
              <w:jc w:val="center"/>
              <w:rPr>
                <w:rFonts w:ascii="仿宋" w:eastAsia="仿宋" w:hAnsi="仿宋"/>
                <w:sz w:val="32"/>
                <w:szCs w:val="32"/>
              </w:rPr>
            </w:pPr>
            <w:r w:rsidRPr="00A30904">
              <w:rPr>
                <w:rFonts w:ascii="仿宋" w:eastAsia="仿宋" w:hAnsi="仿宋" w:hint="eastAsia"/>
                <w:sz w:val="32"/>
                <w:szCs w:val="32"/>
              </w:rPr>
              <w:t>台前县</w:t>
            </w:r>
          </w:p>
        </w:tc>
      </w:tr>
      <w:tr w:rsidR="00A30904" w:rsidTr="00F4696C">
        <w:tc>
          <w:tcPr>
            <w:tcW w:w="2130" w:type="dxa"/>
          </w:tcPr>
          <w:p w:rsidR="00A30904" w:rsidRPr="00A30904" w:rsidRDefault="00A30904" w:rsidP="00F4696C">
            <w:pPr>
              <w:jc w:val="center"/>
              <w:rPr>
                <w:rFonts w:ascii="仿宋" w:eastAsia="仿宋" w:hAnsi="仿宋"/>
                <w:sz w:val="32"/>
                <w:szCs w:val="32"/>
              </w:rPr>
            </w:pPr>
            <w:r>
              <w:rPr>
                <w:rFonts w:ascii="仿宋" w:eastAsia="仿宋" w:hAnsi="仿宋" w:hint="eastAsia"/>
                <w:b/>
                <w:sz w:val="32"/>
                <w:szCs w:val="32"/>
              </w:rPr>
              <w:t>1680</w:t>
            </w:r>
          </w:p>
        </w:tc>
        <w:tc>
          <w:tcPr>
            <w:tcW w:w="2130" w:type="dxa"/>
          </w:tcPr>
          <w:p w:rsidR="00A30904" w:rsidRPr="00A30904" w:rsidRDefault="00A30904" w:rsidP="00F4696C">
            <w:pPr>
              <w:jc w:val="center"/>
              <w:rPr>
                <w:rFonts w:ascii="仿宋" w:eastAsia="仿宋" w:hAnsi="仿宋"/>
                <w:sz w:val="32"/>
                <w:szCs w:val="32"/>
              </w:rPr>
            </w:pPr>
            <w:r>
              <w:rPr>
                <w:rFonts w:ascii="仿宋" w:eastAsia="仿宋" w:hAnsi="仿宋" w:hint="eastAsia"/>
                <w:sz w:val="32"/>
                <w:szCs w:val="32"/>
              </w:rPr>
              <w:t>840</w:t>
            </w:r>
          </w:p>
        </w:tc>
        <w:tc>
          <w:tcPr>
            <w:tcW w:w="2131" w:type="dxa"/>
          </w:tcPr>
          <w:p w:rsidR="00A30904" w:rsidRPr="00A30904" w:rsidRDefault="00A30904" w:rsidP="00F4696C">
            <w:pPr>
              <w:jc w:val="center"/>
              <w:rPr>
                <w:rFonts w:ascii="仿宋" w:eastAsia="仿宋" w:hAnsi="仿宋"/>
                <w:sz w:val="32"/>
                <w:szCs w:val="32"/>
              </w:rPr>
            </w:pPr>
            <w:r>
              <w:rPr>
                <w:rFonts w:ascii="仿宋" w:eastAsia="仿宋" w:hAnsi="仿宋" w:hint="eastAsia"/>
                <w:sz w:val="32"/>
                <w:szCs w:val="32"/>
              </w:rPr>
              <w:t>460</w:t>
            </w:r>
          </w:p>
        </w:tc>
        <w:tc>
          <w:tcPr>
            <w:tcW w:w="2131" w:type="dxa"/>
          </w:tcPr>
          <w:p w:rsidR="00A30904" w:rsidRPr="00A30904" w:rsidRDefault="00A30904" w:rsidP="00F4696C">
            <w:pPr>
              <w:jc w:val="center"/>
              <w:rPr>
                <w:rFonts w:ascii="仿宋" w:eastAsia="仿宋" w:hAnsi="仿宋"/>
                <w:sz w:val="32"/>
                <w:szCs w:val="32"/>
              </w:rPr>
            </w:pPr>
            <w:r>
              <w:rPr>
                <w:rFonts w:ascii="仿宋" w:eastAsia="仿宋" w:hAnsi="仿宋" w:hint="eastAsia"/>
                <w:sz w:val="32"/>
                <w:szCs w:val="32"/>
              </w:rPr>
              <w:t>380</w:t>
            </w:r>
          </w:p>
        </w:tc>
      </w:tr>
    </w:tbl>
    <w:p w:rsidR="00805321" w:rsidRPr="00333948" w:rsidRDefault="00805321" w:rsidP="00805321">
      <w:pPr>
        <w:ind w:firstLine="645"/>
        <w:rPr>
          <w:rFonts w:ascii="黑体" w:eastAsia="黑体" w:hAnsi="黑体"/>
          <w:sz w:val="32"/>
          <w:szCs w:val="32"/>
        </w:rPr>
      </w:pPr>
      <w:r w:rsidRPr="00333948">
        <w:rPr>
          <w:rFonts w:ascii="黑体" w:eastAsia="黑体" w:hAnsi="黑体" w:hint="eastAsia"/>
          <w:sz w:val="32"/>
          <w:szCs w:val="32"/>
        </w:rPr>
        <w:t>（三）2018年深度贫困地区市级财政专项扶贫资金分配情况</w:t>
      </w:r>
    </w:p>
    <w:p w:rsidR="00805321" w:rsidRPr="00A30904" w:rsidRDefault="00333948" w:rsidP="00333948">
      <w:pPr>
        <w:ind w:firstLine="645"/>
        <w:rPr>
          <w:rFonts w:ascii="仿宋" w:eastAsia="仿宋" w:hAnsi="仿宋"/>
          <w:sz w:val="32"/>
          <w:szCs w:val="32"/>
        </w:rPr>
      </w:pPr>
      <w:r w:rsidRPr="00333948">
        <w:rPr>
          <w:rFonts w:ascii="楷体" w:eastAsia="楷体" w:hAnsi="楷体" w:hint="eastAsia"/>
          <w:sz w:val="32"/>
          <w:szCs w:val="32"/>
        </w:rPr>
        <w:t>1.</w:t>
      </w:r>
      <w:r w:rsidR="00805321" w:rsidRPr="00333948">
        <w:rPr>
          <w:rFonts w:ascii="楷体" w:eastAsia="楷体" w:hAnsi="楷体" w:hint="eastAsia"/>
          <w:sz w:val="32"/>
          <w:szCs w:val="32"/>
        </w:rPr>
        <w:t>资金来源</w:t>
      </w:r>
      <w:r w:rsidRPr="00333948">
        <w:rPr>
          <w:rFonts w:ascii="楷体" w:eastAsia="楷体" w:hAnsi="楷体" w:hint="eastAsia"/>
          <w:sz w:val="32"/>
          <w:szCs w:val="32"/>
        </w:rPr>
        <w:t>：</w:t>
      </w:r>
      <w:r w:rsidR="00805321" w:rsidRPr="00A30904">
        <w:rPr>
          <w:rFonts w:ascii="仿宋" w:eastAsia="仿宋" w:hAnsi="仿宋" w:hint="eastAsia"/>
          <w:sz w:val="32"/>
          <w:szCs w:val="32"/>
        </w:rPr>
        <w:t>市财政局《关于下达2018年深度贫困地区市级财政专项扶贫资金的通知》（</w:t>
      </w:r>
      <w:proofErr w:type="gramStart"/>
      <w:r w:rsidR="00805321" w:rsidRPr="00A30904">
        <w:rPr>
          <w:rFonts w:ascii="仿宋" w:eastAsia="仿宋" w:hAnsi="仿宋" w:hint="eastAsia"/>
          <w:sz w:val="32"/>
          <w:szCs w:val="32"/>
        </w:rPr>
        <w:t>濮</w:t>
      </w:r>
      <w:proofErr w:type="gramEnd"/>
      <w:r w:rsidR="00805321" w:rsidRPr="00A30904">
        <w:rPr>
          <w:rFonts w:ascii="仿宋" w:eastAsia="仿宋" w:hAnsi="仿宋" w:hint="eastAsia"/>
          <w:sz w:val="32"/>
          <w:szCs w:val="32"/>
        </w:rPr>
        <w:t>财预﹝2018﹞64号）下达市级资金2500万元。</w:t>
      </w:r>
    </w:p>
    <w:p w:rsidR="00805321" w:rsidRPr="00A30904" w:rsidRDefault="00333948" w:rsidP="00333948">
      <w:pPr>
        <w:ind w:firstLine="645"/>
        <w:rPr>
          <w:rFonts w:ascii="仿宋" w:eastAsia="仿宋" w:hAnsi="仿宋"/>
          <w:sz w:val="32"/>
          <w:szCs w:val="32"/>
        </w:rPr>
      </w:pPr>
      <w:r w:rsidRPr="00333948">
        <w:rPr>
          <w:rFonts w:ascii="楷体" w:eastAsia="楷体" w:hAnsi="楷体" w:hint="eastAsia"/>
          <w:sz w:val="32"/>
          <w:szCs w:val="32"/>
        </w:rPr>
        <w:t>2.</w:t>
      </w:r>
      <w:r w:rsidR="00805321" w:rsidRPr="00333948">
        <w:rPr>
          <w:rFonts w:ascii="楷体" w:eastAsia="楷体" w:hAnsi="楷体" w:hint="eastAsia"/>
          <w:sz w:val="32"/>
          <w:szCs w:val="32"/>
        </w:rPr>
        <w:t>分配原则</w:t>
      </w:r>
      <w:r w:rsidRPr="00333948">
        <w:rPr>
          <w:rFonts w:ascii="楷体" w:eastAsia="楷体" w:hAnsi="楷体" w:hint="eastAsia"/>
          <w:sz w:val="32"/>
          <w:szCs w:val="32"/>
        </w:rPr>
        <w:t>：</w:t>
      </w:r>
      <w:r w:rsidR="00805321" w:rsidRPr="00A30904">
        <w:rPr>
          <w:rFonts w:ascii="仿宋" w:eastAsia="仿宋" w:hAnsi="仿宋" w:hint="eastAsia"/>
          <w:sz w:val="32"/>
          <w:szCs w:val="32"/>
        </w:rPr>
        <w:t>根据《濮阳市精准扶贫工作指挥部印发关于支持深度贫困地区脱贫攻坚的实施意见》（</w:t>
      </w:r>
      <w:proofErr w:type="gramStart"/>
      <w:r w:rsidR="00805321" w:rsidRPr="00A30904">
        <w:rPr>
          <w:rFonts w:ascii="仿宋" w:eastAsia="仿宋" w:hAnsi="仿宋" w:hint="eastAsia"/>
          <w:sz w:val="32"/>
          <w:szCs w:val="32"/>
        </w:rPr>
        <w:t>濮扶指</w:t>
      </w:r>
      <w:proofErr w:type="gramEnd"/>
      <w:r w:rsidR="00805321" w:rsidRPr="00A30904">
        <w:rPr>
          <w:rFonts w:ascii="仿宋" w:eastAsia="仿宋" w:hAnsi="仿宋" w:hint="eastAsia"/>
          <w:sz w:val="32"/>
          <w:szCs w:val="32"/>
        </w:rPr>
        <w:t>﹝2018﹞8号）和年初预算安排,分配下达</w:t>
      </w:r>
      <w:r w:rsidR="00805321" w:rsidRPr="00A30904">
        <w:rPr>
          <w:rFonts w:ascii="仿宋" w:eastAsia="仿宋" w:hAnsi="仿宋" w:hint="eastAsia"/>
          <w:kern w:val="0"/>
          <w:sz w:val="32"/>
          <w:szCs w:val="32"/>
        </w:rPr>
        <w:t>台前县用于扶贫开发工作。</w:t>
      </w:r>
      <w:r w:rsidR="00805321" w:rsidRPr="00A30904">
        <w:rPr>
          <w:rFonts w:ascii="仿宋" w:eastAsia="仿宋" w:hAnsi="仿宋" w:hint="eastAsia"/>
          <w:sz w:val="32"/>
          <w:szCs w:val="32"/>
        </w:rPr>
        <w:t>。</w:t>
      </w:r>
    </w:p>
    <w:p w:rsidR="00805321" w:rsidRPr="00333948" w:rsidRDefault="00333948" w:rsidP="00805321">
      <w:pPr>
        <w:ind w:firstLine="645"/>
        <w:rPr>
          <w:rFonts w:ascii="楷体" w:eastAsia="楷体" w:hAnsi="楷体"/>
          <w:sz w:val="32"/>
          <w:szCs w:val="32"/>
        </w:rPr>
      </w:pPr>
      <w:r w:rsidRPr="00333948">
        <w:rPr>
          <w:rFonts w:ascii="楷体" w:eastAsia="楷体" w:hAnsi="楷体" w:hint="eastAsia"/>
          <w:sz w:val="32"/>
          <w:szCs w:val="32"/>
        </w:rPr>
        <w:t>3.</w:t>
      </w:r>
      <w:r w:rsidR="00805321" w:rsidRPr="00333948">
        <w:rPr>
          <w:rFonts w:ascii="楷体" w:eastAsia="楷体" w:hAnsi="楷体" w:hint="eastAsia"/>
          <w:sz w:val="32"/>
          <w:szCs w:val="32"/>
        </w:rPr>
        <w:t>扶贫资金分配情况表（单位：万元）</w:t>
      </w:r>
    </w:p>
    <w:tbl>
      <w:tblPr>
        <w:tblStyle w:val="a3"/>
        <w:tblW w:w="4023" w:type="dxa"/>
        <w:jc w:val="center"/>
        <w:tblLook w:val="04A0"/>
      </w:tblPr>
      <w:tblGrid>
        <w:gridCol w:w="2011"/>
        <w:gridCol w:w="2012"/>
      </w:tblGrid>
      <w:tr w:rsidR="00805321" w:rsidRPr="00A30904" w:rsidTr="00805321">
        <w:trPr>
          <w:jc w:val="center"/>
        </w:trPr>
        <w:tc>
          <w:tcPr>
            <w:tcW w:w="2011" w:type="dxa"/>
            <w:vAlign w:val="center"/>
          </w:tcPr>
          <w:p w:rsidR="00805321" w:rsidRPr="00A30904" w:rsidRDefault="00333948" w:rsidP="00F4696C">
            <w:pPr>
              <w:jc w:val="center"/>
              <w:rPr>
                <w:rFonts w:ascii="仿宋" w:eastAsia="仿宋" w:hAnsi="仿宋"/>
                <w:b/>
                <w:sz w:val="32"/>
                <w:szCs w:val="32"/>
              </w:rPr>
            </w:pPr>
            <w:r w:rsidRPr="00A30904">
              <w:rPr>
                <w:rFonts w:ascii="仿宋" w:eastAsia="仿宋" w:hAnsi="仿宋" w:hint="eastAsia"/>
                <w:b/>
                <w:sz w:val="32"/>
                <w:szCs w:val="32"/>
              </w:rPr>
              <w:t>资金合计</w:t>
            </w:r>
          </w:p>
        </w:tc>
        <w:tc>
          <w:tcPr>
            <w:tcW w:w="2012" w:type="dxa"/>
            <w:vAlign w:val="center"/>
          </w:tcPr>
          <w:p w:rsidR="00805321" w:rsidRPr="00A30904" w:rsidRDefault="00333948" w:rsidP="00F4696C">
            <w:pPr>
              <w:jc w:val="center"/>
              <w:rPr>
                <w:rFonts w:ascii="仿宋" w:eastAsia="仿宋" w:hAnsi="仿宋"/>
                <w:b/>
                <w:sz w:val="32"/>
                <w:szCs w:val="32"/>
              </w:rPr>
            </w:pPr>
            <w:r>
              <w:rPr>
                <w:rFonts w:ascii="仿宋" w:eastAsia="仿宋" w:hAnsi="仿宋" w:hint="eastAsia"/>
                <w:b/>
                <w:sz w:val="32"/>
                <w:szCs w:val="32"/>
              </w:rPr>
              <w:t>台前县</w:t>
            </w:r>
          </w:p>
        </w:tc>
      </w:tr>
      <w:tr w:rsidR="00805321" w:rsidRPr="00A30904" w:rsidTr="00805321">
        <w:trPr>
          <w:jc w:val="center"/>
        </w:trPr>
        <w:tc>
          <w:tcPr>
            <w:tcW w:w="2011" w:type="dxa"/>
          </w:tcPr>
          <w:p w:rsidR="00805321" w:rsidRPr="00A30904" w:rsidRDefault="00333948" w:rsidP="00F4696C">
            <w:pPr>
              <w:jc w:val="center"/>
              <w:rPr>
                <w:rFonts w:ascii="仿宋" w:eastAsia="仿宋" w:hAnsi="仿宋"/>
                <w:sz w:val="32"/>
                <w:szCs w:val="32"/>
              </w:rPr>
            </w:pPr>
            <w:r>
              <w:rPr>
                <w:rFonts w:ascii="仿宋" w:eastAsia="仿宋" w:hAnsi="仿宋" w:hint="eastAsia"/>
                <w:sz w:val="32"/>
                <w:szCs w:val="32"/>
              </w:rPr>
              <w:t>2500</w:t>
            </w:r>
          </w:p>
        </w:tc>
        <w:tc>
          <w:tcPr>
            <w:tcW w:w="2012" w:type="dxa"/>
          </w:tcPr>
          <w:p w:rsidR="00805321" w:rsidRPr="00A30904" w:rsidRDefault="00805321" w:rsidP="00F4696C">
            <w:pPr>
              <w:jc w:val="center"/>
              <w:rPr>
                <w:rFonts w:ascii="仿宋" w:eastAsia="仿宋" w:hAnsi="仿宋"/>
                <w:sz w:val="32"/>
                <w:szCs w:val="32"/>
              </w:rPr>
            </w:pPr>
            <w:r w:rsidRPr="00A30904">
              <w:rPr>
                <w:rFonts w:ascii="仿宋" w:eastAsia="仿宋" w:hAnsi="仿宋" w:hint="eastAsia"/>
                <w:sz w:val="32"/>
                <w:szCs w:val="32"/>
              </w:rPr>
              <w:t>2500</w:t>
            </w:r>
          </w:p>
        </w:tc>
      </w:tr>
    </w:tbl>
    <w:p w:rsidR="00805321" w:rsidRPr="00333948" w:rsidRDefault="009672F0" w:rsidP="00805321">
      <w:pPr>
        <w:ind w:firstLine="645"/>
        <w:rPr>
          <w:rFonts w:ascii="黑体" w:eastAsia="黑体" w:hAnsi="黑体"/>
          <w:sz w:val="32"/>
          <w:szCs w:val="32"/>
        </w:rPr>
      </w:pPr>
      <w:r w:rsidRPr="00333948">
        <w:rPr>
          <w:rFonts w:ascii="黑体" w:eastAsia="黑体" w:hAnsi="黑体" w:hint="eastAsia"/>
          <w:sz w:val="32"/>
          <w:szCs w:val="32"/>
        </w:rPr>
        <w:t>（四）</w:t>
      </w:r>
      <w:r w:rsidR="00805321" w:rsidRPr="00333948">
        <w:rPr>
          <w:rFonts w:ascii="黑体" w:eastAsia="黑体" w:hAnsi="黑体" w:hint="eastAsia"/>
          <w:sz w:val="32"/>
          <w:szCs w:val="32"/>
        </w:rPr>
        <w:t>市级财政专项扶贫资金分配情况</w:t>
      </w:r>
    </w:p>
    <w:p w:rsidR="00805321" w:rsidRPr="00A30904" w:rsidRDefault="00333948" w:rsidP="00333948">
      <w:pPr>
        <w:ind w:firstLine="645"/>
        <w:rPr>
          <w:rFonts w:ascii="仿宋" w:eastAsia="仿宋" w:hAnsi="仿宋"/>
          <w:sz w:val="32"/>
          <w:szCs w:val="32"/>
        </w:rPr>
      </w:pPr>
      <w:r w:rsidRPr="00333948">
        <w:rPr>
          <w:rFonts w:ascii="楷体" w:eastAsia="楷体" w:hAnsi="楷体" w:hint="eastAsia"/>
          <w:sz w:val="32"/>
          <w:szCs w:val="32"/>
        </w:rPr>
        <w:t>1.</w:t>
      </w:r>
      <w:r w:rsidR="00805321" w:rsidRPr="00333948">
        <w:rPr>
          <w:rFonts w:ascii="楷体" w:eastAsia="楷体" w:hAnsi="楷体" w:hint="eastAsia"/>
          <w:sz w:val="32"/>
          <w:szCs w:val="32"/>
        </w:rPr>
        <w:t>资金来源</w:t>
      </w:r>
      <w:r w:rsidRPr="00333948">
        <w:rPr>
          <w:rFonts w:ascii="楷体" w:eastAsia="楷体" w:hAnsi="楷体" w:hint="eastAsia"/>
          <w:sz w:val="32"/>
          <w:szCs w:val="32"/>
        </w:rPr>
        <w:t>：</w:t>
      </w:r>
      <w:r w:rsidR="00805321" w:rsidRPr="00A30904">
        <w:rPr>
          <w:rFonts w:ascii="仿宋" w:eastAsia="仿宋" w:hAnsi="仿宋" w:hint="eastAsia"/>
          <w:sz w:val="32"/>
          <w:szCs w:val="32"/>
        </w:rPr>
        <w:t>市财政局《关于下达2018年市级财政专项扶贫资金的通知》（</w:t>
      </w:r>
      <w:proofErr w:type="gramStart"/>
      <w:r w:rsidR="00805321" w:rsidRPr="00A30904">
        <w:rPr>
          <w:rFonts w:ascii="仿宋" w:eastAsia="仿宋" w:hAnsi="仿宋" w:hint="eastAsia"/>
          <w:sz w:val="32"/>
          <w:szCs w:val="32"/>
        </w:rPr>
        <w:t>濮</w:t>
      </w:r>
      <w:proofErr w:type="gramEnd"/>
      <w:r w:rsidR="00805321" w:rsidRPr="00A30904">
        <w:rPr>
          <w:rFonts w:ascii="仿宋" w:eastAsia="仿宋" w:hAnsi="仿宋" w:hint="eastAsia"/>
          <w:sz w:val="32"/>
          <w:szCs w:val="32"/>
        </w:rPr>
        <w:t>财预﹝2018﹞65号）下达市级资金2000万元。</w:t>
      </w:r>
    </w:p>
    <w:p w:rsidR="00805321" w:rsidRPr="00A30904" w:rsidRDefault="00333948" w:rsidP="00805321">
      <w:pPr>
        <w:ind w:firstLine="645"/>
        <w:rPr>
          <w:rFonts w:ascii="仿宋" w:eastAsia="仿宋" w:hAnsi="仿宋"/>
          <w:sz w:val="32"/>
          <w:szCs w:val="32"/>
        </w:rPr>
      </w:pPr>
      <w:r w:rsidRPr="00333948">
        <w:rPr>
          <w:rFonts w:ascii="楷体" w:eastAsia="楷体" w:hAnsi="楷体" w:hint="eastAsia"/>
          <w:sz w:val="32"/>
          <w:szCs w:val="32"/>
        </w:rPr>
        <w:t>2.</w:t>
      </w:r>
      <w:r w:rsidR="00805321" w:rsidRPr="00333948">
        <w:rPr>
          <w:rFonts w:ascii="楷体" w:eastAsia="楷体" w:hAnsi="楷体" w:hint="eastAsia"/>
          <w:sz w:val="32"/>
          <w:szCs w:val="32"/>
        </w:rPr>
        <w:t>分配原则</w:t>
      </w:r>
      <w:r w:rsidRPr="00333948">
        <w:rPr>
          <w:rFonts w:ascii="楷体" w:eastAsia="楷体" w:hAnsi="楷体" w:hint="eastAsia"/>
          <w:sz w:val="32"/>
          <w:szCs w:val="32"/>
        </w:rPr>
        <w:t>：</w:t>
      </w:r>
      <w:r w:rsidR="00805321" w:rsidRPr="00A30904">
        <w:rPr>
          <w:rFonts w:ascii="仿宋" w:eastAsia="仿宋" w:hAnsi="仿宋" w:hint="eastAsia"/>
          <w:sz w:val="32"/>
          <w:szCs w:val="32"/>
        </w:rPr>
        <w:t>根据《濮阳市精准扶贫工作指挥部印发关</w:t>
      </w:r>
      <w:r w:rsidR="00805321" w:rsidRPr="00A30904">
        <w:rPr>
          <w:rFonts w:ascii="仿宋" w:eastAsia="仿宋" w:hAnsi="仿宋" w:hint="eastAsia"/>
          <w:sz w:val="32"/>
          <w:szCs w:val="32"/>
        </w:rPr>
        <w:lastRenderedPageBreak/>
        <w:t>于支持濮阳县脱贫摘帽的二十条意见》（</w:t>
      </w:r>
      <w:proofErr w:type="gramStart"/>
      <w:r w:rsidR="00805321" w:rsidRPr="00A30904">
        <w:rPr>
          <w:rFonts w:ascii="仿宋" w:eastAsia="仿宋" w:hAnsi="仿宋" w:hint="eastAsia"/>
          <w:sz w:val="32"/>
          <w:szCs w:val="32"/>
        </w:rPr>
        <w:t>濮扶指</w:t>
      </w:r>
      <w:proofErr w:type="gramEnd"/>
      <w:r w:rsidR="00805321" w:rsidRPr="00A30904">
        <w:rPr>
          <w:rFonts w:ascii="仿宋" w:eastAsia="仿宋" w:hAnsi="仿宋" w:hint="eastAsia"/>
          <w:sz w:val="32"/>
          <w:szCs w:val="32"/>
        </w:rPr>
        <w:t>﹝2018﹞11号）和年初预算安排，分配下达濮阳县用于扶贫开发工作。</w:t>
      </w:r>
    </w:p>
    <w:p w:rsidR="00805321" w:rsidRPr="00333948" w:rsidRDefault="00333948" w:rsidP="00805321">
      <w:pPr>
        <w:ind w:firstLine="645"/>
        <w:rPr>
          <w:rFonts w:ascii="楷体" w:eastAsia="楷体" w:hAnsi="楷体"/>
          <w:sz w:val="32"/>
          <w:szCs w:val="32"/>
        </w:rPr>
      </w:pPr>
      <w:r w:rsidRPr="00333948">
        <w:rPr>
          <w:rFonts w:ascii="楷体" w:eastAsia="楷体" w:hAnsi="楷体" w:hint="eastAsia"/>
          <w:sz w:val="32"/>
          <w:szCs w:val="32"/>
        </w:rPr>
        <w:t>3.</w:t>
      </w:r>
      <w:r w:rsidR="00805321" w:rsidRPr="00333948">
        <w:rPr>
          <w:rFonts w:ascii="楷体" w:eastAsia="楷体" w:hAnsi="楷体" w:hint="eastAsia"/>
          <w:sz w:val="32"/>
          <w:szCs w:val="32"/>
        </w:rPr>
        <w:t>扶贫资金分配情况表（单位：万元）</w:t>
      </w:r>
    </w:p>
    <w:tbl>
      <w:tblPr>
        <w:tblStyle w:val="a3"/>
        <w:tblW w:w="4023" w:type="dxa"/>
        <w:jc w:val="center"/>
        <w:tblLook w:val="04A0"/>
      </w:tblPr>
      <w:tblGrid>
        <w:gridCol w:w="2012"/>
        <w:gridCol w:w="2011"/>
      </w:tblGrid>
      <w:tr w:rsidR="00333948" w:rsidRPr="00A30904" w:rsidTr="00333948">
        <w:trPr>
          <w:jc w:val="center"/>
        </w:trPr>
        <w:tc>
          <w:tcPr>
            <w:tcW w:w="2012" w:type="dxa"/>
            <w:vAlign w:val="center"/>
          </w:tcPr>
          <w:p w:rsidR="00333948" w:rsidRPr="00A30904" w:rsidRDefault="00333948" w:rsidP="00F4696C">
            <w:pPr>
              <w:jc w:val="center"/>
              <w:rPr>
                <w:rFonts w:ascii="仿宋" w:eastAsia="仿宋" w:hAnsi="仿宋"/>
                <w:b/>
                <w:sz w:val="32"/>
                <w:szCs w:val="32"/>
              </w:rPr>
            </w:pPr>
            <w:r w:rsidRPr="00A30904">
              <w:rPr>
                <w:rFonts w:ascii="仿宋" w:eastAsia="仿宋" w:hAnsi="仿宋" w:hint="eastAsia"/>
                <w:b/>
                <w:sz w:val="32"/>
                <w:szCs w:val="32"/>
              </w:rPr>
              <w:t>资金合计</w:t>
            </w:r>
          </w:p>
        </w:tc>
        <w:tc>
          <w:tcPr>
            <w:tcW w:w="2011" w:type="dxa"/>
            <w:vAlign w:val="center"/>
          </w:tcPr>
          <w:p w:rsidR="00333948" w:rsidRPr="00333948" w:rsidRDefault="00333948" w:rsidP="00F4696C">
            <w:pPr>
              <w:jc w:val="center"/>
              <w:rPr>
                <w:rFonts w:ascii="仿宋" w:eastAsia="仿宋" w:hAnsi="仿宋"/>
                <w:sz w:val="32"/>
                <w:szCs w:val="32"/>
              </w:rPr>
            </w:pPr>
            <w:r w:rsidRPr="00333948">
              <w:rPr>
                <w:rFonts w:ascii="仿宋" w:eastAsia="仿宋" w:hAnsi="仿宋" w:hint="eastAsia"/>
                <w:sz w:val="32"/>
                <w:szCs w:val="32"/>
              </w:rPr>
              <w:t>濮阳县</w:t>
            </w:r>
          </w:p>
        </w:tc>
      </w:tr>
      <w:tr w:rsidR="00333948" w:rsidRPr="00A30904" w:rsidTr="00333948">
        <w:trPr>
          <w:jc w:val="center"/>
        </w:trPr>
        <w:tc>
          <w:tcPr>
            <w:tcW w:w="2012" w:type="dxa"/>
          </w:tcPr>
          <w:p w:rsidR="00333948" w:rsidRPr="00A30904" w:rsidRDefault="00333948" w:rsidP="00F4696C">
            <w:pPr>
              <w:jc w:val="center"/>
              <w:rPr>
                <w:rFonts w:ascii="仿宋" w:eastAsia="仿宋" w:hAnsi="仿宋"/>
                <w:sz w:val="32"/>
                <w:szCs w:val="32"/>
              </w:rPr>
            </w:pPr>
            <w:r w:rsidRPr="00A30904">
              <w:rPr>
                <w:rFonts w:ascii="仿宋" w:eastAsia="仿宋" w:hAnsi="仿宋" w:hint="eastAsia"/>
                <w:sz w:val="32"/>
                <w:szCs w:val="32"/>
              </w:rPr>
              <w:t>2000万</w:t>
            </w:r>
          </w:p>
        </w:tc>
        <w:tc>
          <w:tcPr>
            <w:tcW w:w="2011" w:type="dxa"/>
          </w:tcPr>
          <w:p w:rsidR="00333948" w:rsidRPr="00A30904" w:rsidRDefault="00333948" w:rsidP="00F4696C">
            <w:pPr>
              <w:jc w:val="center"/>
              <w:rPr>
                <w:rFonts w:ascii="仿宋" w:eastAsia="仿宋" w:hAnsi="仿宋"/>
                <w:sz w:val="32"/>
                <w:szCs w:val="32"/>
              </w:rPr>
            </w:pPr>
            <w:r w:rsidRPr="00A30904">
              <w:rPr>
                <w:rFonts w:ascii="仿宋" w:eastAsia="仿宋" w:hAnsi="仿宋" w:hint="eastAsia"/>
                <w:sz w:val="32"/>
                <w:szCs w:val="32"/>
              </w:rPr>
              <w:t>2000</w:t>
            </w:r>
          </w:p>
        </w:tc>
      </w:tr>
    </w:tbl>
    <w:p w:rsidR="00805321" w:rsidRPr="00333948" w:rsidRDefault="009672F0" w:rsidP="00805321">
      <w:pPr>
        <w:ind w:firstLine="645"/>
        <w:rPr>
          <w:rFonts w:ascii="黑体" w:eastAsia="黑体" w:hAnsi="黑体"/>
          <w:sz w:val="32"/>
          <w:szCs w:val="32"/>
        </w:rPr>
      </w:pPr>
      <w:r w:rsidRPr="00333948">
        <w:rPr>
          <w:rFonts w:ascii="黑体" w:eastAsia="黑体" w:hAnsi="黑体" w:hint="eastAsia"/>
          <w:sz w:val="32"/>
          <w:szCs w:val="32"/>
        </w:rPr>
        <w:t>（五）</w:t>
      </w:r>
      <w:r w:rsidR="00805321" w:rsidRPr="00333948">
        <w:rPr>
          <w:rFonts w:ascii="黑体" w:eastAsia="黑体" w:hAnsi="黑体" w:hint="eastAsia"/>
          <w:sz w:val="32"/>
          <w:szCs w:val="32"/>
        </w:rPr>
        <w:t>2018年第一批市级财政金融扶贫贷款风险补偿</w:t>
      </w:r>
      <w:proofErr w:type="gramStart"/>
      <w:r w:rsidR="00805321" w:rsidRPr="00333948">
        <w:rPr>
          <w:rFonts w:ascii="黑体" w:eastAsia="黑体" w:hAnsi="黑体" w:hint="eastAsia"/>
          <w:sz w:val="32"/>
          <w:szCs w:val="32"/>
        </w:rPr>
        <w:t>金分配</w:t>
      </w:r>
      <w:proofErr w:type="gramEnd"/>
      <w:r w:rsidR="00805321" w:rsidRPr="00333948">
        <w:rPr>
          <w:rFonts w:ascii="黑体" w:eastAsia="黑体" w:hAnsi="黑体" w:hint="eastAsia"/>
          <w:sz w:val="32"/>
          <w:szCs w:val="32"/>
        </w:rPr>
        <w:t>情况</w:t>
      </w:r>
    </w:p>
    <w:p w:rsidR="00805321" w:rsidRPr="00333948" w:rsidRDefault="00333948" w:rsidP="00333948">
      <w:pPr>
        <w:ind w:firstLine="645"/>
        <w:rPr>
          <w:rFonts w:ascii="楷体" w:eastAsia="楷体" w:hAnsi="楷体"/>
          <w:sz w:val="32"/>
          <w:szCs w:val="32"/>
        </w:rPr>
      </w:pPr>
      <w:r w:rsidRPr="00333948">
        <w:rPr>
          <w:rFonts w:ascii="楷体" w:eastAsia="楷体" w:hAnsi="楷体" w:hint="eastAsia"/>
          <w:sz w:val="32"/>
          <w:szCs w:val="32"/>
        </w:rPr>
        <w:t>1.</w:t>
      </w:r>
      <w:r w:rsidR="00805321" w:rsidRPr="00333948">
        <w:rPr>
          <w:rFonts w:ascii="楷体" w:eastAsia="楷体" w:hAnsi="楷体" w:hint="eastAsia"/>
          <w:sz w:val="32"/>
          <w:szCs w:val="32"/>
        </w:rPr>
        <w:t>资金来源</w:t>
      </w:r>
      <w:r w:rsidRPr="00333948">
        <w:rPr>
          <w:rFonts w:ascii="楷体" w:eastAsia="楷体" w:hAnsi="楷体" w:hint="eastAsia"/>
          <w:sz w:val="32"/>
          <w:szCs w:val="32"/>
        </w:rPr>
        <w:t>：</w:t>
      </w:r>
      <w:r w:rsidR="00805321" w:rsidRPr="00A30904">
        <w:rPr>
          <w:rFonts w:ascii="仿宋" w:eastAsia="仿宋" w:hAnsi="仿宋" w:hint="eastAsia"/>
          <w:sz w:val="32"/>
          <w:szCs w:val="32"/>
        </w:rPr>
        <w:t>市财政局《关于下达2018年第一批市级财政金融扶贫贷款风险补偿金的通知》（</w:t>
      </w:r>
      <w:proofErr w:type="gramStart"/>
      <w:r w:rsidR="00805321" w:rsidRPr="00A30904">
        <w:rPr>
          <w:rFonts w:ascii="仿宋" w:eastAsia="仿宋" w:hAnsi="仿宋" w:hint="eastAsia"/>
          <w:sz w:val="32"/>
          <w:szCs w:val="32"/>
        </w:rPr>
        <w:t>濮</w:t>
      </w:r>
      <w:proofErr w:type="gramEnd"/>
      <w:r w:rsidR="00805321" w:rsidRPr="00A30904">
        <w:rPr>
          <w:rFonts w:ascii="仿宋" w:eastAsia="仿宋" w:hAnsi="仿宋" w:hint="eastAsia"/>
          <w:sz w:val="32"/>
          <w:szCs w:val="32"/>
        </w:rPr>
        <w:t>财预﹝2018﹞69号）下达市级资金1000万元。</w:t>
      </w:r>
    </w:p>
    <w:p w:rsidR="00805321" w:rsidRPr="00A30904" w:rsidRDefault="00333948" w:rsidP="00333948">
      <w:pPr>
        <w:ind w:firstLine="645"/>
        <w:rPr>
          <w:rFonts w:ascii="仿宋" w:eastAsia="仿宋" w:hAnsi="仿宋"/>
          <w:sz w:val="32"/>
          <w:szCs w:val="32"/>
        </w:rPr>
      </w:pPr>
      <w:r w:rsidRPr="00333948">
        <w:rPr>
          <w:rFonts w:ascii="楷体" w:eastAsia="楷体" w:hAnsi="楷体" w:hint="eastAsia"/>
          <w:sz w:val="32"/>
          <w:szCs w:val="32"/>
        </w:rPr>
        <w:t>2.</w:t>
      </w:r>
      <w:r w:rsidR="00805321" w:rsidRPr="00333948">
        <w:rPr>
          <w:rFonts w:ascii="楷体" w:eastAsia="楷体" w:hAnsi="楷体" w:hint="eastAsia"/>
          <w:sz w:val="32"/>
          <w:szCs w:val="32"/>
        </w:rPr>
        <w:t>分配原则</w:t>
      </w:r>
      <w:r w:rsidRPr="00333948">
        <w:rPr>
          <w:rFonts w:ascii="楷体" w:eastAsia="楷体" w:hAnsi="楷体" w:hint="eastAsia"/>
          <w:sz w:val="32"/>
          <w:szCs w:val="32"/>
        </w:rPr>
        <w:t>：</w:t>
      </w:r>
      <w:r w:rsidR="00805321" w:rsidRPr="00A30904">
        <w:rPr>
          <w:rFonts w:ascii="仿宋" w:eastAsia="仿宋" w:hAnsi="仿宋" w:hint="eastAsia"/>
          <w:sz w:val="32"/>
          <w:szCs w:val="32"/>
        </w:rPr>
        <w:t>根据《濮阳市产业扶持脱贫实施方案》（</w:t>
      </w:r>
      <w:proofErr w:type="gramStart"/>
      <w:r w:rsidR="00805321" w:rsidRPr="00A30904">
        <w:rPr>
          <w:rFonts w:ascii="仿宋" w:eastAsia="仿宋" w:hAnsi="仿宋" w:hint="eastAsia"/>
          <w:sz w:val="32"/>
          <w:szCs w:val="32"/>
        </w:rPr>
        <w:t>濮</w:t>
      </w:r>
      <w:proofErr w:type="gramEnd"/>
      <w:r w:rsidR="00805321" w:rsidRPr="00A30904">
        <w:rPr>
          <w:rFonts w:ascii="仿宋" w:eastAsia="仿宋" w:hAnsi="仿宋" w:hint="eastAsia"/>
          <w:sz w:val="32"/>
          <w:szCs w:val="32"/>
        </w:rPr>
        <w:t>办﹝2016﹞24号）精神及市金融</w:t>
      </w:r>
      <w:proofErr w:type="gramStart"/>
      <w:r w:rsidR="00805321" w:rsidRPr="00A30904">
        <w:rPr>
          <w:rFonts w:ascii="仿宋" w:eastAsia="仿宋" w:hAnsi="仿宋" w:hint="eastAsia"/>
          <w:sz w:val="32"/>
          <w:szCs w:val="32"/>
        </w:rPr>
        <w:t>办分配</w:t>
      </w:r>
      <w:proofErr w:type="gramEnd"/>
      <w:r w:rsidR="00805321" w:rsidRPr="00A30904">
        <w:rPr>
          <w:rFonts w:ascii="仿宋" w:eastAsia="仿宋" w:hAnsi="仿宋" w:hint="eastAsia"/>
          <w:sz w:val="32"/>
          <w:szCs w:val="32"/>
        </w:rPr>
        <w:t>意见分配下达，</w:t>
      </w:r>
      <w:r w:rsidR="00805321" w:rsidRPr="00A30904">
        <w:rPr>
          <w:rFonts w:ascii="仿宋" w:eastAsia="仿宋" w:hAnsi="仿宋" w:hint="eastAsia"/>
          <w:kern w:val="0"/>
          <w:sz w:val="32"/>
          <w:szCs w:val="32"/>
        </w:rPr>
        <w:t>用于扶贫贷款风险补偿。</w:t>
      </w:r>
    </w:p>
    <w:p w:rsidR="00805321" w:rsidRPr="00333948" w:rsidRDefault="00333948" w:rsidP="00805321">
      <w:pPr>
        <w:ind w:firstLine="645"/>
        <w:rPr>
          <w:rFonts w:ascii="楷体" w:eastAsia="楷体" w:hAnsi="楷体"/>
          <w:sz w:val="32"/>
          <w:szCs w:val="32"/>
        </w:rPr>
      </w:pPr>
      <w:r w:rsidRPr="00333948">
        <w:rPr>
          <w:rFonts w:ascii="楷体" w:eastAsia="楷体" w:hAnsi="楷体" w:hint="eastAsia"/>
          <w:sz w:val="32"/>
          <w:szCs w:val="32"/>
        </w:rPr>
        <w:t>3.</w:t>
      </w:r>
      <w:r w:rsidR="00805321" w:rsidRPr="00333948">
        <w:rPr>
          <w:rFonts w:ascii="楷体" w:eastAsia="楷体" w:hAnsi="楷体" w:hint="eastAsia"/>
          <w:sz w:val="32"/>
          <w:szCs w:val="32"/>
        </w:rPr>
        <w:t>扶贫资金分配情况表（单位：万元）</w:t>
      </w:r>
    </w:p>
    <w:tbl>
      <w:tblPr>
        <w:tblStyle w:val="a3"/>
        <w:tblW w:w="8755" w:type="dxa"/>
        <w:tblLook w:val="04A0"/>
      </w:tblPr>
      <w:tblGrid>
        <w:gridCol w:w="1575"/>
        <w:gridCol w:w="1270"/>
        <w:gridCol w:w="949"/>
        <w:gridCol w:w="1276"/>
        <w:gridCol w:w="1243"/>
        <w:gridCol w:w="1211"/>
        <w:gridCol w:w="1231"/>
      </w:tblGrid>
      <w:tr w:rsidR="00333948" w:rsidRPr="00A30904" w:rsidTr="00333948">
        <w:tc>
          <w:tcPr>
            <w:tcW w:w="1575" w:type="dxa"/>
          </w:tcPr>
          <w:p w:rsidR="00333948" w:rsidRPr="00A30904" w:rsidRDefault="00333948" w:rsidP="00F4696C">
            <w:pPr>
              <w:jc w:val="center"/>
              <w:rPr>
                <w:rFonts w:ascii="仿宋" w:eastAsia="仿宋" w:hAnsi="仿宋"/>
                <w:sz w:val="32"/>
                <w:szCs w:val="32"/>
              </w:rPr>
            </w:pPr>
            <w:r w:rsidRPr="00A30904">
              <w:rPr>
                <w:rFonts w:ascii="仿宋" w:eastAsia="仿宋" w:hAnsi="仿宋" w:hint="eastAsia"/>
                <w:b/>
                <w:sz w:val="32"/>
                <w:szCs w:val="32"/>
              </w:rPr>
              <w:t>资金合计</w:t>
            </w:r>
          </w:p>
        </w:tc>
        <w:tc>
          <w:tcPr>
            <w:tcW w:w="1270" w:type="dxa"/>
          </w:tcPr>
          <w:p w:rsidR="00333948" w:rsidRPr="00A30904" w:rsidRDefault="00333948" w:rsidP="00F4696C">
            <w:pPr>
              <w:jc w:val="center"/>
              <w:rPr>
                <w:rFonts w:ascii="仿宋" w:eastAsia="仿宋" w:hAnsi="仿宋"/>
                <w:sz w:val="32"/>
                <w:szCs w:val="32"/>
              </w:rPr>
            </w:pPr>
            <w:r w:rsidRPr="00A30904">
              <w:rPr>
                <w:rFonts w:ascii="仿宋" w:eastAsia="仿宋" w:hAnsi="仿宋" w:hint="eastAsia"/>
                <w:sz w:val="32"/>
                <w:szCs w:val="32"/>
              </w:rPr>
              <w:t>濮阳县</w:t>
            </w:r>
          </w:p>
        </w:tc>
        <w:tc>
          <w:tcPr>
            <w:tcW w:w="949" w:type="dxa"/>
          </w:tcPr>
          <w:p w:rsidR="00333948" w:rsidRPr="00A30904" w:rsidRDefault="00333948" w:rsidP="00F4696C">
            <w:pPr>
              <w:jc w:val="center"/>
              <w:rPr>
                <w:rFonts w:ascii="仿宋" w:eastAsia="仿宋" w:hAnsi="仿宋"/>
                <w:sz w:val="32"/>
                <w:szCs w:val="32"/>
              </w:rPr>
            </w:pPr>
            <w:r w:rsidRPr="00A30904">
              <w:rPr>
                <w:rFonts w:ascii="仿宋" w:eastAsia="仿宋" w:hAnsi="仿宋" w:hint="eastAsia"/>
                <w:sz w:val="32"/>
                <w:szCs w:val="32"/>
              </w:rPr>
              <w:t>范县</w:t>
            </w:r>
          </w:p>
        </w:tc>
        <w:tc>
          <w:tcPr>
            <w:tcW w:w="1276" w:type="dxa"/>
          </w:tcPr>
          <w:p w:rsidR="00333948" w:rsidRPr="00A30904" w:rsidRDefault="00333948" w:rsidP="00F4696C">
            <w:pPr>
              <w:jc w:val="center"/>
              <w:rPr>
                <w:rFonts w:ascii="仿宋" w:eastAsia="仿宋" w:hAnsi="仿宋"/>
                <w:sz w:val="32"/>
                <w:szCs w:val="32"/>
              </w:rPr>
            </w:pPr>
            <w:r w:rsidRPr="00A30904">
              <w:rPr>
                <w:rFonts w:ascii="仿宋" w:eastAsia="仿宋" w:hAnsi="仿宋" w:hint="eastAsia"/>
                <w:sz w:val="32"/>
                <w:szCs w:val="32"/>
              </w:rPr>
              <w:t>台前县</w:t>
            </w:r>
          </w:p>
        </w:tc>
        <w:tc>
          <w:tcPr>
            <w:tcW w:w="1243" w:type="dxa"/>
          </w:tcPr>
          <w:p w:rsidR="00333948" w:rsidRPr="00A30904" w:rsidRDefault="00333948" w:rsidP="00F4696C">
            <w:pPr>
              <w:jc w:val="center"/>
              <w:rPr>
                <w:rFonts w:ascii="仿宋" w:eastAsia="仿宋" w:hAnsi="仿宋"/>
                <w:sz w:val="32"/>
                <w:szCs w:val="32"/>
              </w:rPr>
            </w:pPr>
            <w:r>
              <w:rPr>
                <w:rFonts w:ascii="仿宋" w:eastAsia="仿宋" w:hAnsi="仿宋" w:hint="eastAsia"/>
                <w:sz w:val="32"/>
                <w:szCs w:val="32"/>
              </w:rPr>
              <w:t>清丰县</w:t>
            </w:r>
          </w:p>
        </w:tc>
        <w:tc>
          <w:tcPr>
            <w:tcW w:w="1211" w:type="dxa"/>
          </w:tcPr>
          <w:p w:rsidR="00333948" w:rsidRPr="00A30904" w:rsidRDefault="00333948" w:rsidP="00F4696C">
            <w:pPr>
              <w:jc w:val="center"/>
              <w:rPr>
                <w:rFonts w:ascii="仿宋" w:eastAsia="仿宋" w:hAnsi="仿宋"/>
                <w:sz w:val="32"/>
                <w:szCs w:val="32"/>
              </w:rPr>
            </w:pPr>
            <w:r>
              <w:rPr>
                <w:rFonts w:ascii="仿宋" w:eastAsia="仿宋" w:hAnsi="仿宋" w:hint="eastAsia"/>
                <w:sz w:val="32"/>
                <w:szCs w:val="32"/>
              </w:rPr>
              <w:t>南乐县</w:t>
            </w:r>
          </w:p>
        </w:tc>
        <w:tc>
          <w:tcPr>
            <w:tcW w:w="1231" w:type="dxa"/>
          </w:tcPr>
          <w:p w:rsidR="00333948" w:rsidRPr="00A30904" w:rsidRDefault="00333948" w:rsidP="00F4696C">
            <w:pPr>
              <w:jc w:val="center"/>
              <w:rPr>
                <w:rFonts w:ascii="仿宋" w:eastAsia="仿宋" w:hAnsi="仿宋"/>
                <w:sz w:val="32"/>
                <w:szCs w:val="32"/>
              </w:rPr>
            </w:pPr>
            <w:r>
              <w:rPr>
                <w:rFonts w:ascii="仿宋" w:eastAsia="仿宋" w:hAnsi="仿宋" w:hint="eastAsia"/>
                <w:sz w:val="32"/>
                <w:szCs w:val="32"/>
              </w:rPr>
              <w:t>开发区</w:t>
            </w:r>
          </w:p>
        </w:tc>
      </w:tr>
      <w:tr w:rsidR="00333948" w:rsidRPr="00A30904" w:rsidTr="00333948">
        <w:tc>
          <w:tcPr>
            <w:tcW w:w="1575" w:type="dxa"/>
          </w:tcPr>
          <w:p w:rsidR="00333948" w:rsidRPr="00A30904" w:rsidRDefault="00333948" w:rsidP="00333948">
            <w:pPr>
              <w:jc w:val="center"/>
              <w:rPr>
                <w:rFonts w:ascii="仿宋" w:eastAsia="仿宋" w:hAnsi="仿宋"/>
                <w:sz w:val="32"/>
                <w:szCs w:val="32"/>
              </w:rPr>
            </w:pPr>
            <w:r>
              <w:rPr>
                <w:rFonts w:ascii="仿宋" w:eastAsia="仿宋" w:hAnsi="仿宋" w:hint="eastAsia"/>
                <w:b/>
                <w:sz w:val="32"/>
                <w:szCs w:val="32"/>
              </w:rPr>
              <w:t>1000</w:t>
            </w:r>
          </w:p>
        </w:tc>
        <w:tc>
          <w:tcPr>
            <w:tcW w:w="1270" w:type="dxa"/>
          </w:tcPr>
          <w:p w:rsidR="00333948" w:rsidRPr="00A30904" w:rsidRDefault="00333948" w:rsidP="00F4696C">
            <w:pPr>
              <w:jc w:val="center"/>
              <w:rPr>
                <w:rFonts w:ascii="仿宋" w:eastAsia="仿宋" w:hAnsi="仿宋"/>
                <w:sz w:val="32"/>
                <w:szCs w:val="32"/>
              </w:rPr>
            </w:pPr>
            <w:r>
              <w:rPr>
                <w:rFonts w:ascii="仿宋" w:eastAsia="仿宋" w:hAnsi="仿宋" w:hint="eastAsia"/>
                <w:sz w:val="32"/>
                <w:szCs w:val="32"/>
              </w:rPr>
              <w:t>760</w:t>
            </w:r>
          </w:p>
        </w:tc>
        <w:tc>
          <w:tcPr>
            <w:tcW w:w="949" w:type="dxa"/>
          </w:tcPr>
          <w:p w:rsidR="00333948" w:rsidRPr="00A30904" w:rsidRDefault="00333948" w:rsidP="00F4696C">
            <w:pPr>
              <w:jc w:val="center"/>
              <w:rPr>
                <w:rFonts w:ascii="仿宋" w:eastAsia="仿宋" w:hAnsi="仿宋"/>
                <w:sz w:val="32"/>
                <w:szCs w:val="32"/>
              </w:rPr>
            </w:pPr>
            <w:r>
              <w:rPr>
                <w:rFonts w:ascii="仿宋" w:eastAsia="仿宋" w:hAnsi="仿宋" w:hint="eastAsia"/>
                <w:sz w:val="32"/>
                <w:szCs w:val="32"/>
              </w:rPr>
              <w:t>60</w:t>
            </w:r>
          </w:p>
        </w:tc>
        <w:tc>
          <w:tcPr>
            <w:tcW w:w="1276" w:type="dxa"/>
          </w:tcPr>
          <w:p w:rsidR="00333948" w:rsidRPr="00A30904" w:rsidRDefault="00333948" w:rsidP="00F4696C">
            <w:pPr>
              <w:jc w:val="center"/>
              <w:rPr>
                <w:rFonts w:ascii="仿宋" w:eastAsia="仿宋" w:hAnsi="仿宋"/>
                <w:sz w:val="32"/>
                <w:szCs w:val="32"/>
              </w:rPr>
            </w:pPr>
            <w:r>
              <w:rPr>
                <w:rFonts w:ascii="仿宋" w:eastAsia="仿宋" w:hAnsi="仿宋" w:hint="eastAsia"/>
                <w:sz w:val="32"/>
                <w:szCs w:val="32"/>
              </w:rPr>
              <w:t>70</w:t>
            </w:r>
          </w:p>
        </w:tc>
        <w:tc>
          <w:tcPr>
            <w:tcW w:w="1243" w:type="dxa"/>
          </w:tcPr>
          <w:p w:rsidR="00333948" w:rsidRDefault="00333948" w:rsidP="00F4696C">
            <w:pPr>
              <w:jc w:val="center"/>
              <w:rPr>
                <w:rFonts w:ascii="仿宋" w:eastAsia="仿宋" w:hAnsi="仿宋"/>
                <w:sz w:val="32"/>
                <w:szCs w:val="32"/>
              </w:rPr>
            </w:pPr>
            <w:r>
              <w:rPr>
                <w:rFonts w:ascii="仿宋" w:eastAsia="仿宋" w:hAnsi="仿宋" w:hint="eastAsia"/>
                <w:sz w:val="32"/>
                <w:szCs w:val="32"/>
              </w:rPr>
              <w:t>50</w:t>
            </w:r>
          </w:p>
        </w:tc>
        <w:tc>
          <w:tcPr>
            <w:tcW w:w="1211" w:type="dxa"/>
          </w:tcPr>
          <w:p w:rsidR="00333948" w:rsidRDefault="00333948" w:rsidP="00F4696C">
            <w:pPr>
              <w:jc w:val="center"/>
              <w:rPr>
                <w:rFonts w:ascii="仿宋" w:eastAsia="仿宋" w:hAnsi="仿宋"/>
                <w:sz w:val="32"/>
                <w:szCs w:val="32"/>
              </w:rPr>
            </w:pPr>
            <w:r>
              <w:rPr>
                <w:rFonts w:ascii="仿宋" w:eastAsia="仿宋" w:hAnsi="仿宋" w:hint="eastAsia"/>
                <w:sz w:val="32"/>
                <w:szCs w:val="32"/>
              </w:rPr>
              <w:t>50</w:t>
            </w:r>
          </w:p>
        </w:tc>
        <w:tc>
          <w:tcPr>
            <w:tcW w:w="1231" w:type="dxa"/>
          </w:tcPr>
          <w:p w:rsidR="00333948" w:rsidRDefault="00333948" w:rsidP="00F4696C">
            <w:pPr>
              <w:jc w:val="center"/>
              <w:rPr>
                <w:rFonts w:ascii="仿宋" w:eastAsia="仿宋" w:hAnsi="仿宋"/>
                <w:sz w:val="32"/>
                <w:szCs w:val="32"/>
              </w:rPr>
            </w:pPr>
            <w:r>
              <w:rPr>
                <w:rFonts w:ascii="仿宋" w:eastAsia="仿宋" w:hAnsi="仿宋" w:hint="eastAsia"/>
                <w:sz w:val="32"/>
                <w:szCs w:val="32"/>
              </w:rPr>
              <w:t>10</w:t>
            </w:r>
          </w:p>
        </w:tc>
      </w:tr>
    </w:tbl>
    <w:p w:rsidR="00805321" w:rsidRPr="00D36824" w:rsidRDefault="009672F0" w:rsidP="00805321">
      <w:pPr>
        <w:ind w:firstLine="645"/>
        <w:rPr>
          <w:rFonts w:ascii="黑体" w:eastAsia="黑体" w:hAnsi="黑体"/>
          <w:sz w:val="32"/>
          <w:szCs w:val="32"/>
        </w:rPr>
      </w:pPr>
      <w:r w:rsidRPr="00D36824">
        <w:rPr>
          <w:rFonts w:ascii="黑体" w:eastAsia="黑体" w:hAnsi="黑体" w:hint="eastAsia"/>
          <w:sz w:val="32"/>
          <w:szCs w:val="32"/>
        </w:rPr>
        <w:t>（六）</w:t>
      </w:r>
      <w:r w:rsidR="00805321" w:rsidRPr="00D36824">
        <w:rPr>
          <w:rFonts w:ascii="黑体" w:eastAsia="黑体" w:hAnsi="黑体" w:hint="eastAsia"/>
          <w:sz w:val="32"/>
          <w:szCs w:val="32"/>
        </w:rPr>
        <w:t>2018年度秋季农作物和冬小麦保险市级财政补助资金分配情况</w:t>
      </w:r>
    </w:p>
    <w:p w:rsidR="00805321" w:rsidRPr="00A30904" w:rsidRDefault="00D36824" w:rsidP="00D36824">
      <w:pPr>
        <w:ind w:firstLine="645"/>
        <w:rPr>
          <w:rFonts w:ascii="仿宋" w:eastAsia="仿宋" w:hAnsi="仿宋"/>
          <w:sz w:val="32"/>
          <w:szCs w:val="32"/>
        </w:rPr>
      </w:pPr>
      <w:r w:rsidRPr="00D36824">
        <w:rPr>
          <w:rFonts w:ascii="楷体" w:eastAsia="楷体" w:hAnsi="楷体" w:hint="eastAsia"/>
          <w:sz w:val="32"/>
          <w:szCs w:val="32"/>
        </w:rPr>
        <w:t>1.</w:t>
      </w:r>
      <w:r w:rsidR="00805321" w:rsidRPr="00D36824">
        <w:rPr>
          <w:rFonts w:ascii="楷体" w:eastAsia="楷体" w:hAnsi="楷体" w:hint="eastAsia"/>
          <w:sz w:val="32"/>
          <w:szCs w:val="32"/>
        </w:rPr>
        <w:t>资金来源</w:t>
      </w:r>
      <w:r w:rsidRPr="00D36824">
        <w:rPr>
          <w:rFonts w:ascii="楷体" w:eastAsia="楷体" w:hAnsi="楷体" w:hint="eastAsia"/>
          <w:sz w:val="32"/>
          <w:szCs w:val="32"/>
        </w:rPr>
        <w:t>：</w:t>
      </w:r>
      <w:r w:rsidR="00805321" w:rsidRPr="00A30904">
        <w:rPr>
          <w:rFonts w:ascii="仿宋" w:eastAsia="仿宋" w:hAnsi="仿宋" w:hint="eastAsia"/>
          <w:sz w:val="32"/>
          <w:szCs w:val="32"/>
        </w:rPr>
        <w:t>市财政局《关于下达2018年度秋季农作物和冬小麦保险市级财政补助资金的通知》（</w:t>
      </w:r>
      <w:proofErr w:type="gramStart"/>
      <w:r w:rsidR="00805321" w:rsidRPr="00A30904">
        <w:rPr>
          <w:rFonts w:ascii="仿宋" w:eastAsia="仿宋" w:hAnsi="仿宋" w:hint="eastAsia"/>
          <w:sz w:val="32"/>
          <w:szCs w:val="32"/>
        </w:rPr>
        <w:t>濮</w:t>
      </w:r>
      <w:proofErr w:type="gramEnd"/>
      <w:r w:rsidR="00805321" w:rsidRPr="00A30904">
        <w:rPr>
          <w:rFonts w:ascii="仿宋" w:eastAsia="仿宋" w:hAnsi="仿宋" w:hint="eastAsia"/>
          <w:sz w:val="32"/>
          <w:szCs w:val="32"/>
        </w:rPr>
        <w:t>财预﹝2018﹞70号）下达市级资金1000万元。</w:t>
      </w:r>
    </w:p>
    <w:p w:rsidR="00805321" w:rsidRPr="00A30904" w:rsidRDefault="00D36824" w:rsidP="00D36824">
      <w:pPr>
        <w:ind w:firstLine="645"/>
        <w:rPr>
          <w:rFonts w:ascii="仿宋" w:eastAsia="仿宋" w:hAnsi="仿宋"/>
          <w:sz w:val="32"/>
          <w:szCs w:val="32"/>
        </w:rPr>
      </w:pPr>
      <w:r w:rsidRPr="00D36824">
        <w:rPr>
          <w:rFonts w:ascii="楷体" w:eastAsia="楷体" w:hAnsi="楷体" w:hint="eastAsia"/>
          <w:sz w:val="32"/>
          <w:szCs w:val="32"/>
        </w:rPr>
        <w:t>2.</w:t>
      </w:r>
      <w:r w:rsidR="00805321" w:rsidRPr="00D36824">
        <w:rPr>
          <w:rFonts w:ascii="楷体" w:eastAsia="楷体" w:hAnsi="楷体" w:hint="eastAsia"/>
          <w:sz w:val="32"/>
          <w:szCs w:val="32"/>
        </w:rPr>
        <w:t>分配原则</w:t>
      </w:r>
      <w:r w:rsidRPr="00D36824">
        <w:rPr>
          <w:rFonts w:ascii="楷体" w:eastAsia="楷体" w:hAnsi="楷体" w:hint="eastAsia"/>
          <w:sz w:val="32"/>
          <w:szCs w:val="32"/>
        </w:rPr>
        <w:t>：</w:t>
      </w:r>
      <w:r w:rsidR="00805321" w:rsidRPr="00A30904">
        <w:rPr>
          <w:rFonts w:ascii="仿宋" w:eastAsia="仿宋" w:hAnsi="仿宋" w:hint="eastAsia"/>
          <w:sz w:val="32"/>
          <w:szCs w:val="32"/>
        </w:rPr>
        <w:t>根据各县（区）实际参保情况分配下达。</w:t>
      </w:r>
    </w:p>
    <w:p w:rsidR="00805321" w:rsidRDefault="00D36824" w:rsidP="00805321">
      <w:pPr>
        <w:ind w:firstLine="645"/>
        <w:rPr>
          <w:rFonts w:ascii="楷体" w:eastAsia="楷体" w:hAnsi="楷体"/>
          <w:sz w:val="32"/>
          <w:szCs w:val="32"/>
        </w:rPr>
      </w:pPr>
      <w:r w:rsidRPr="00D36824">
        <w:rPr>
          <w:rFonts w:ascii="楷体" w:eastAsia="楷体" w:hAnsi="楷体" w:hint="eastAsia"/>
          <w:sz w:val="32"/>
          <w:szCs w:val="32"/>
        </w:rPr>
        <w:lastRenderedPageBreak/>
        <w:t>3.</w:t>
      </w:r>
      <w:r w:rsidR="00805321" w:rsidRPr="00D36824">
        <w:rPr>
          <w:rFonts w:ascii="楷体" w:eastAsia="楷体" w:hAnsi="楷体" w:hint="eastAsia"/>
          <w:sz w:val="32"/>
          <w:szCs w:val="32"/>
        </w:rPr>
        <w:t>扶贫资金分配情况表</w:t>
      </w:r>
      <w:r w:rsidR="00D17546" w:rsidRPr="00D36824">
        <w:rPr>
          <w:rFonts w:ascii="楷体" w:eastAsia="楷体" w:hAnsi="楷体" w:hint="eastAsia"/>
          <w:sz w:val="32"/>
          <w:szCs w:val="32"/>
        </w:rPr>
        <w:t>（单位：万元）</w:t>
      </w:r>
    </w:p>
    <w:tbl>
      <w:tblPr>
        <w:tblStyle w:val="a3"/>
        <w:tblW w:w="7524" w:type="dxa"/>
        <w:tblLook w:val="04A0"/>
      </w:tblPr>
      <w:tblGrid>
        <w:gridCol w:w="1575"/>
        <w:gridCol w:w="1270"/>
        <w:gridCol w:w="949"/>
        <w:gridCol w:w="1276"/>
        <w:gridCol w:w="1243"/>
        <w:gridCol w:w="1211"/>
      </w:tblGrid>
      <w:tr w:rsidR="00D36824" w:rsidRPr="00A30904" w:rsidTr="00D36824">
        <w:tc>
          <w:tcPr>
            <w:tcW w:w="1575"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b/>
                <w:sz w:val="32"/>
                <w:szCs w:val="32"/>
              </w:rPr>
              <w:t>资金合计</w:t>
            </w:r>
          </w:p>
        </w:tc>
        <w:tc>
          <w:tcPr>
            <w:tcW w:w="1270"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濮阳县</w:t>
            </w:r>
          </w:p>
        </w:tc>
        <w:tc>
          <w:tcPr>
            <w:tcW w:w="949"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范县</w:t>
            </w:r>
          </w:p>
        </w:tc>
        <w:tc>
          <w:tcPr>
            <w:tcW w:w="1276"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台前县</w:t>
            </w:r>
          </w:p>
        </w:tc>
        <w:tc>
          <w:tcPr>
            <w:tcW w:w="1243"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清丰县</w:t>
            </w:r>
          </w:p>
        </w:tc>
        <w:tc>
          <w:tcPr>
            <w:tcW w:w="1211"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南乐县</w:t>
            </w:r>
          </w:p>
        </w:tc>
      </w:tr>
      <w:tr w:rsidR="00D36824" w:rsidTr="00D36824">
        <w:tc>
          <w:tcPr>
            <w:tcW w:w="1575" w:type="dxa"/>
          </w:tcPr>
          <w:p w:rsidR="00D36824" w:rsidRPr="00A30904" w:rsidRDefault="00D36824" w:rsidP="00F4696C">
            <w:pPr>
              <w:jc w:val="center"/>
              <w:rPr>
                <w:rFonts w:ascii="仿宋" w:eastAsia="仿宋" w:hAnsi="仿宋"/>
                <w:sz w:val="32"/>
                <w:szCs w:val="32"/>
              </w:rPr>
            </w:pPr>
            <w:r>
              <w:rPr>
                <w:rFonts w:ascii="仿宋" w:eastAsia="仿宋" w:hAnsi="仿宋" w:hint="eastAsia"/>
                <w:b/>
                <w:sz w:val="32"/>
                <w:szCs w:val="32"/>
              </w:rPr>
              <w:t>1000</w:t>
            </w:r>
          </w:p>
        </w:tc>
        <w:tc>
          <w:tcPr>
            <w:tcW w:w="1270"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330</w:t>
            </w:r>
          </w:p>
        </w:tc>
        <w:tc>
          <w:tcPr>
            <w:tcW w:w="949"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310</w:t>
            </w:r>
          </w:p>
        </w:tc>
        <w:tc>
          <w:tcPr>
            <w:tcW w:w="1276"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170</w:t>
            </w:r>
          </w:p>
        </w:tc>
        <w:tc>
          <w:tcPr>
            <w:tcW w:w="1243" w:type="dxa"/>
          </w:tcPr>
          <w:p w:rsidR="00D36824" w:rsidRDefault="00D36824" w:rsidP="00F4696C">
            <w:pPr>
              <w:jc w:val="center"/>
              <w:rPr>
                <w:rFonts w:ascii="仿宋" w:eastAsia="仿宋" w:hAnsi="仿宋"/>
                <w:sz w:val="32"/>
                <w:szCs w:val="32"/>
              </w:rPr>
            </w:pPr>
            <w:r>
              <w:rPr>
                <w:rFonts w:ascii="仿宋" w:eastAsia="仿宋" w:hAnsi="仿宋" w:hint="eastAsia"/>
                <w:sz w:val="32"/>
                <w:szCs w:val="32"/>
              </w:rPr>
              <w:t>65</w:t>
            </w:r>
          </w:p>
        </w:tc>
        <w:tc>
          <w:tcPr>
            <w:tcW w:w="1211" w:type="dxa"/>
          </w:tcPr>
          <w:p w:rsidR="00D36824" w:rsidRDefault="00D36824" w:rsidP="00F4696C">
            <w:pPr>
              <w:jc w:val="center"/>
              <w:rPr>
                <w:rFonts w:ascii="仿宋" w:eastAsia="仿宋" w:hAnsi="仿宋"/>
                <w:sz w:val="32"/>
                <w:szCs w:val="32"/>
              </w:rPr>
            </w:pPr>
            <w:r>
              <w:rPr>
                <w:rFonts w:ascii="仿宋" w:eastAsia="仿宋" w:hAnsi="仿宋" w:hint="eastAsia"/>
                <w:sz w:val="32"/>
                <w:szCs w:val="32"/>
              </w:rPr>
              <w:t>125</w:t>
            </w:r>
          </w:p>
        </w:tc>
      </w:tr>
    </w:tbl>
    <w:p w:rsidR="00D17546" w:rsidRPr="00D36824" w:rsidRDefault="009672F0" w:rsidP="00D17546">
      <w:pPr>
        <w:ind w:firstLine="645"/>
        <w:rPr>
          <w:rFonts w:ascii="黑体" w:eastAsia="黑体" w:hAnsi="黑体"/>
          <w:sz w:val="32"/>
          <w:szCs w:val="32"/>
        </w:rPr>
      </w:pPr>
      <w:r w:rsidRPr="00D36824">
        <w:rPr>
          <w:rFonts w:ascii="黑体" w:eastAsia="黑体" w:hAnsi="黑体" w:hint="eastAsia"/>
          <w:sz w:val="32"/>
          <w:szCs w:val="32"/>
        </w:rPr>
        <w:t>（七）</w:t>
      </w:r>
      <w:r w:rsidR="00D17546" w:rsidRPr="00D36824">
        <w:rPr>
          <w:rFonts w:ascii="黑体" w:eastAsia="黑体" w:hAnsi="黑体" w:hint="eastAsia"/>
          <w:sz w:val="32"/>
          <w:szCs w:val="32"/>
        </w:rPr>
        <w:t>2018年第一批市级财政农业产业扶贫资金分配情况</w:t>
      </w:r>
    </w:p>
    <w:p w:rsidR="00D17546" w:rsidRPr="00A30904" w:rsidRDefault="00D36824" w:rsidP="00D36824">
      <w:pPr>
        <w:ind w:firstLine="645"/>
        <w:rPr>
          <w:rFonts w:ascii="仿宋" w:eastAsia="仿宋" w:hAnsi="仿宋"/>
          <w:sz w:val="32"/>
          <w:szCs w:val="32"/>
        </w:rPr>
      </w:pPr>
      <w:r w:rsidRPr="00D36824">
        <w:rPr>
          <w:rFonts w:ascii="楷体" w:eastAsia="楷体" w:hAnsi="楷体" w:hint="eastAsia"/>
          <w:sz w:val="32"/>
          <w:szCs w:val="32"/>
        </w:rPr>
        <w:t>1.</w:t>
      </w:r>
      <w:r w:rsidR="00D17546" w:rsidRPr="00D36824">
        <w:rPr>
          <w:rFonts w:ascii="楷体" w:eastAsia="楷体" w:hAnsi="楷体" w:hint="eastAsia"/>
          <w:sz w:val="32"/>
          <w:szCs w:val="32"/>
        </w:rPr>
        <w:t>资金来源</w:t>
      </w:r>
      <w:r w:rsidRPr="00D36824">
        <w:rPr>
          <w:rFonts w:ascii="楷体" w:eastAsia="楷体" w:hAnsi="楷体" w:hint="eastAsia"/>
          <w:sz w:val="32"/>
          <w:szCs w:val="32"/>
        </w:rPr>
        <w:t>：</w:t>
      </w:r>
      <w:r w:rsidR="00D17546" w:rsidRPr="00A30904">
        <w:rPr>
          <w:rFonts w:ascii="仿宋" w:eastAsia="仿宋" w:hAnsi="仿宋" w:hint="eastAsia"/>
          <w:sz w:val="32"/>
          <w:szCs w:val="32"/>
        </w:rPr>
        <w:t>《市财政局、市农业畜牧局关于下达2018年第一批市级财政农业产业扶贫资金的通知》（</w:t>
      </w:r>
      <w:proofErr w:type="gramStart"/>
      <w:r w:rsidR="00D17546" w:rsidRPr="00A30904">
        <w:rPr>
          <w:rFonts w:ascii="仿宋" w:eastAsia="仿宋" w:hAnsi="仿宋" w:hint="eastAsia"/>
          <w:sz w:val="32"/>
          <w:szCs w:val="32"/>
        </w:rPr>
        <w:t>濮</w:t>
      </w:r>
      <w:proofErr w:type="gramEnd"/>
      <w:r w:rsidR="00D17546" w:rsidRPr="00A30904">
        <w:rPr>
          <w:rFonts w:ascii="仿宋" w:eastAsia="仿宋" w:hAnsi="仿宋" w:hint="eastAsia"/>
          <w:sz w:val="32"/>
          <w:szCs w:val="32"/>
        </w:rPr>
        <w:t>财预﹝2018﹞94号）下达市级资金500万元。</w:t>
      </w:r>
    </w:p>
    <w:p w:rsidR="00D17546" w:rsidRPr="00A30904" w:rsidRDefault="00D36824" w:rsidP="00D36824">
      <w:pPr>
        <w:ind w:firstLine="645"/>
        <w:rPr>
          <w:rFonts w:ascii="仿宋" w:eastAsia="仿宋" w:hAnsi="仿宋"/>
          <w:sz w:val="32"/>
          <w:szCs w:val="32"/>
        </w:rPr>
      </w:pPr>
      <w:r w:rsidRPr="00D36824">
        <w:rPr>
          <w:rFonts w:ascii="楷体" w:eastAsia="楷体" w:hAnsi="楷体" w:hint="eastAsia"/>
          <w:sz w:val="32"/>
          <w:szCs w:val="32"/>
        </w:rPr>
        <w:t>2.</w:t>
      </w:r>
      <w:r w:rsidR="00D17546" w:rsidRPr="00D36824">
        <w:rPr>
          <w:rFonts w:ascii="楷体" w:eastAsia="楷体" w:hAnsi="楷体" w:hint="eastAsia"/>
          <w:sz w:val="32"/>
          <w:szCs w:val="32"/>
        </w:rPr>
        <w:t>分配原则</w:t>
      </w:r>
      <w:r w:rsidRPr="00D36824">
        <w:rPr>
          <w:rFonts w:ascii="楷体" w:eastAsia="楷体" w:hAnsi="楷体" w:hint="eastAsia"/>
          <w:sz w:val="32"/>
          <w:szCs w:val="32"/>
        </w:rPr>
        <w:t>：</w:t>
      </w:r>
      <w:r w:rsidR="00D17546" w:rsidRPr="00A30904">
        <w:rPr>
          <w:rFonts w:ascii="仿宋" w:eastAsia="仿宋" w:hAnsi="仿宋" w:hint="eastAsia"/>
          <w:sz w:val="32"/>
          <w:szCs w:val="32"/>
        </w:rPr>
        <w:t>根据濮阳市农业畜牧局研究决定分配下达。</w:t>
      </w:r>
    </w:p>
    <w:p w:rsidR="00D17546" w:rsidRDefault="00D36824" w:rsidP="00D17546">
      <w:pPr>
        <w:ind w:firstLine="645"/>
        <w:rPr>
          <w:rFonts w:ascii="楷体" w:eastAsia="楷体" w:hAnsi="楷体"/>
          <w:sz w:val="32"/>
          <w:szCs w:val="32"/>
        </w:rPr>
      </w:pPr>
      <w:r w:rsidRPr="00D36824">
        <w:rPr>
          <w:rFonts w:ascii="楷体" w:eastAsia="楷体" w:hAnsi="楷体" w:hint="eastAsia"/>
          <w:sz w:val="32"/>
          <w:szCs w:val="32"/>
        </w:rPr>
        <w:t>3.</w:t>
      </w:r>
      <w:r w:rsidR="00D17546" w:rsidRPr="00D36824">
        <w:rPr>
          <w:rFonts w:ascii="楷体" w:eastAsia="楷体" w:hAnsi="楷体" w:hint="eastAsia"/>
          <w:sz w:val="32"/>
          <w:szCs w:val="32"/>
        </w:rPr>
        <w:t>扶贫资金分配情况表（单位：万元）</w:t>
      </w:r>
    </w:p>
    <w:tbl>
      <w:tblPr>
        <w:tblStyle w:val="a3"/>
        <w:tblW w:w="0" w:type="auto"/>
        <w:tblLook w:val="04A0"/>
      </w:tblPr>
      <w:tblGrid>
        <w:gridCol w:w="2130"/>
        <w:gridCol w:w="2130"/>
        <w:gridCol w:w="2131"/>
        <w:gridCol w:w="2131"/>
      </w:tblGrid>
      <w:tr w:rsidR="00D36824" w:rsidRPr="00A30904" w:rsidTr="00D36824">
        <w:tc>
          <w:tcPr>
            <w:tcW w:w="2130"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b/>
                <w:sz w:val="32"/>
                <w:szCs w:val="32"/>
              </w:rPr>
              <w:t>资金合计</w:t>
            </w:r>
          </w:p>
        </w:tc>
        <w:tc>
          <w:tcPr>
            <w:tcW w:w="2130"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濮阳县</w:t>
            </w:r>
          </w:p>
        </w:tc>
        <w:tc>
          <w:tcPr>
            <w:tcW w:w="2131"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范县</w:t>
            </w:r>
          </w:p>
        </w:tc>
        <w:tc>
          <w:tcPr>
            <w:tcW w:w="2131"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台前县</w:t>
            </w:r>
          </w:p>
        </w:tc>
      </w:tr>
      <w:tr w:rsidR="00D36824" w:rsidRPr="00A30904" w:rsidTr="00D36824">
        <w:tc>
          <w:tcPr>
            <w:tcW w:w="2130" w:type="dxa"/>
          </w:tcPr>
          <w:p w:rsidR="00D36824" w:rsidRPr="00A30904" w:rsidRDefault="00D36824" w:rsidP="00F4696C">
            <w:pPr>
              <w:jc w:val="center"/>
              <w:rPr>
                <w:rFonts w:ascii="仿宋" w:eastAsia="仿宋" w:hAnsi="仿宋"/>
                <w:sz w:val="32"/>
                <w:szCs w:val="32"/>
              </w:rPr>
            </w:pPr>
            <w:r>
              <w:rPr>
                <w:rFonts w:ascii="仿宋" w:eastAsia="仿宋" w:hAnsi="仿宋" w:hint="eastAsia"/>
                <w:b/>
                <w:sz w:val="32"/>
                <w:szCs w:val="32"/>
              </w:rPr>
              <w:t>1000</w:t>
            </w:r>
          </w:p>
        </w:tc>
        <w:tc>
          <w:tcPr>
            <w:tcW w:w="2130"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210</w:t>
            </w:r>
          </w:p>
        </w:tc>
        <w:tc>
          <w:tcPr>
            <w:tcW w:w="2131"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150</w:t>
            </w:r>
          </w:p>
        </w:tc>
        <w:tc>
          <w:tcPr>
            <w:tcW w:w="2131"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140</w:t>
            </w:r>
          </w:p>
        </w:tc>
      </w:tr>
    </w:tbl>
    <w:p w:rsidR="00D17546" w:rsidRPr="00D36824" w:rsidRDefault="009672F0" w:rsidP="00D17546">
      <w:pPr>
        <w:ind w:firstLine="645"/>
        <w:rPr>
          <w:rFonts w:ascii="黑体" w:eastAsia="黑体" w:hAnsi="黑体"/>
          <w:sz w:val="32"/>
          <w:szCs w:val="32"/>
        </w:rPr>
      </w:pPr>
      <w:r w:rsidRPr="00D36824">
        <w:rPr>
          <w:rFonts w:ascii="黑体" w:eastAsia="黑体" w:hAnsi="黑体" w:hint="eastAsia"/>
          <w:sz w:val="32"/>
          <w:szCs w:val="32"/>
        </w:rPr>
        <w:t>（八）</w:t>
      </w:r>
      <w:r w:rsidR="00D17546" w:rsidRPr="00D36824">
        <w:rPr>
          <w:rFonts w:ascii="黑体" w:eastAsia="黑体" w:hAnsi="黑体" w:hint="eastAsia"/>
          <w:sz w:val="32"/>
          <w:szCs w:val="32"/>
        </w:rPr>
        <w:t>2018年第二批市级财政农业产业扶贫资金分配情况</w:t>
      </w:r>
    </w:p>
    <w:p w:rsidR="00D17546" w:rsidRPr="00A30904" w:rsidRDefault="00D36824" w:rsidP="00D36824">
      <w:pPr>
        <w:ind w:firstLine="645"/>
        <w:rPr>
          <w:rFonts w:ascii="仿宋" w:eastAsia="仿宋" w:hAnsi="仿宋"/>
          <w:sz w:val="32"/>
          <w:szCs w:val="32"/>
        </w:rPr>
      </w:pPr>
      <w:r w:rsidRPr="00D36824">
        <w:rPr>
          <w:rFonts w:ascii="楷体" w:eastAsia="楷体" w:hAnsi="楷体" w:hint="eastAsia"/>
          <w:sz w:val="32"/>
          <w:szCs w:val="32"/>
        </w:rPr>
        <w:t>1.</w:t>
      </w:r>
      <w:r w:rsidR="00D17546" w:rsidRPr="00D36824">
        <w:rPr>
          <w:rFonts w:ascii="楷体" w:eastAsia="楷体" w:hAnsi="楷体" w:hint="eastAsia"/>
          <w:sz w:val="32"/>
          <w:szCs w:val="32"/>
        </w:rPr>
        <w:t>资金来源</w:t>
      </w:r>
      <w:r w:rsidRPr="00D36824">
        <w:rPr>
          <w:rFonts w:ascii="楷体" w:eastAsia="楷体" w:hAnsi="楷体" w:hint="eastAsia"/>
          <w:sz w:val="32"/>
          <w:szCs w:val="32"/>
        </w:rPr>
        <w:t>：</w:t>
      </w:r>
      <w:r w:rsidR="00D17546" w:rsidRPr="00A30904">
        <w:rPr>
          <w:rFonts w:ascii="仿宋" w:eastAsia="仿宋" w:hAnsi="仿宋" w:hint="eastAsia"/>
          <w:sz w:val="32"/>
          <w:szCs w:val="32"/>
        </w:rPr>
        <w:t>《市财政局、市农业畜牧局关于下达2018年第二批市级财政农业产业扶贫资金的通知》（</w:t>
      </w:r>
      <w:proofErr w:type="gramStart"/>
      <w:r w:rsidR="00D17546" w:rsidRPr="00A30904">
        <w:rPr>
          <w:rFonts w:ascii="仿宋" w:eastAsia="仿宋" w:hAnsi="仿宋" w:hint="eastAsia"/>
          <w:sz w:val="32"/>
          <w:szCs w:val="32"/>
        </w:rPr>
        <w:t>濮</w:t>
      </w:r>
      <w:proofErr w:type="gramEnd"/>
      <w:r w:rsidR="00D17546" w:rsidRPr="00A30904">
        <w:rPr>
          <w:rFonts w:ascii="仿宋" w:eastAsia="仿宋" w:hAnsi="仿宋" w:hint="eastAsia"/>
          <w:sz w:val="32"/>
          <w:szCs w:val="32"/>
        </w:rPr>
        <w:t>财预﹝2018﹞118号）下达市级资金1500万元。</w:t>
      </w:r>
    </w:p>
    <w:p w:rsidR="00D17546" w:rsidRPr="00D36824" w:rsidRDefault="00D36824" w:rsidP="00D36824">
      <w:pPr>
        <w:ind w:firstLine="645"/>
        <w:rPr>
          <w:rFonts w:ascii="楷体" w:eastAsia="楷体" w:hAnsi="楷体"/>
          <w:sz w:val="32"/>
          <w:szCs w:val="32"/>
        </w:rPr>
      </w:pPr>
      <w:r>
        <w:rPr>
          <w:rFonts w:ascii="楷体" w:eastAsia="楷体" w:hAnsi="楷体" w:hint="eastAsia"/>
          <w:sz w:val="32"/>
          <w:szCs w:val="32"/>
        </w:rPr>
        <w:t>2.</w:t>
      </w:r>
      <w:r w:rsidR="00D17546" w:rsidRPr="00D36824">
        <w:rPr>
          <w:rFonts w:ascii="楷体" w:eastAsia="楷体" w:hAnsi="楷体" w:hint="eastAsia"/>
          <w:sz w:val="32"/>
          <w:szCs w:val="32"/>
        </w:rPr>
        <w:t>分配原则</w:t>
      </w:r>
      <w:r w:rsidRPr="00D36824">
        <w:rPr>
          <w:rFonts w:ascii="楷体" w:eastAsia="楷体" w:hAnsi="楷体" w:hint="eastAsia"/>
          <w:sz w:val="32"/>
          <w:szCs w:val="32"/>
        </w:rPr>
        <w:t>：</w:t>
      </w:r>
      <w:r w:rsidR="00D17546" w:rsidRPr="00A30904">
        <w:rPr>
          <w:rFonts w:ascii="仿宋" w:eastAsia="仿宋" w:hAnsi="仿宋" w:hint="eastAsia"/>
          <w:sz w:val="32"/>
          <w:szCs w:val="32"/>
        </w:rPr>
        <w:t>根据濮阳市农业畜牧局研究决定分配下达。</w:t>
      </w:r>
    </w:p>
    <w:p w:rsidR="00D17546" w:rsidRDefault="00D36824" w:rsidP="00D17546">
      <w:pPr>
        <w:ind w:firstLine="645"/>
        <w:rPr>
          <w:rFonts w:ascii="楷体" w:eastAsia="楷体" w:hAnsi="楷体"/>
          <w:sz w:val="32"/>
          <w:szCs w:val="32"/>
        </w:rPr>
      </w:pPr>
      <w:r w:rsidRPr="00D36824">
        <w:rPr>
          <w:rFonts w:ascii="楷体" w:eastAsia="楷体" w:hAnsi="楷体" w:hint="eastAsia"/>
          <w:sz w:val="32"/>
          <w:szCs w:val="32"/>
        </w:rPr>
        <w:t>3.</w:t>
      </w:r>
      <w:r w:rsidR="00D17546" w:rsidRPr="00D36824">
        <w:rPr>
          <w:rFonts w:ascii="楷体" w:eastAsia="楷体" w:hAnsi="楷体" w:hint="eastAsia"/>
          <w:sz w:val="32"/>
          <w:szCs w:val="32"/>
        </w:rPr>
        <w:t>扶贫资金分配情况表</w:t>
      </w:r>
      <w:r w:rsidRPr="00D36824">
        <w:rPr>
          <w:rFonts w:ascii="楷体" w:eastAsia="楷体" w:hAnsi="楷体" w:hint="eastAsia"/>
          <w:sz w:val="32"/>
          <w:szCs w:val="32"/>
        </w:rPr>
        <w:t>（单位：万元）</w:t>
      </w:r>
    </w:p>
    <w:tbl>
      <w:tblPr>
        <w:tblStyle w:val="a3"/>
        <w:tblW w:w="7524" w:type="dxa"/>
        <w:tblLook w:val="04A0"/>
      </w:tblPr>
      <w:tblGrid>
        <w:gridCol w:w="1575"/>
        <w:gridCol w:w="1270"/>
        <w:gridCol w:w="949"/>
        <w:gridCol w:w="1276"/>
        <w:gridCol w:w="1243"/>
        <w:gridCol w:w="1211"/>
      </w:tblGrid>
      <w:tr w:rsidR="00D36824" w:rsidRPr="00A30904" w:rsidTr="00D36824">
        <w:tc>
          <w:tcPr>
            <w:tcW w:w="1575"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b/>
                <w:sz w:val="32"/>
                <w:szCs w:val="32"/>
              </w:rPr>
              <w:t>资金合计</w:t>
            </w:r>
          </w:p>
        </w:tc>
        <w:tc>
          <w:tcPr>
            <w:tcW w:w="1270"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濮阳县</w:t>
            </w:r>
          </w:p>
        </w:tc>
        <w:tc>
          <w:tcPr>
            <w:tcW w:w="949"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范县</w:t>
            </w:r>
          </w:p>
        </w:tc>
        <w:tc>
          <w:tcPr>
            <w:tcW w:w="1276" w:type="dxa"/>
          </w:tcPr>
          <w:p w:rsidR="00D36824" w:rsidRPr="00A30904" w:rsidRDefault="00D36824" w:rsidP="00F4696C">
            <w:pPr>
              <w:jc w:val="center"/>
              <w:rPr>
                <w:rFonts w:ascii="仿宋" w:eastAsia="仿宋" w:hAnsi="仿宋"/>
                <w:sz w:val="32"/>
                <w:szCs w:val="32"/>
              </w:rPr>
            </w:pPr>
            <w:r w:rsidRPr="00A30904">
              <w:rPr>
                <w:rFonts w:ascii="仿宋" w:eastAsia="仿宋" w:hAnsi="仿宋" w:hint="eastAsia"/>
                <w:sz w:val="32"/>
                <w:szCs w:val="32"/>
              </w:rPr>
              <w:t>台前县</w:t>
            </w:r>
          </w:p>
        </w:tc>
        <w:tc>
          <w:tcPr>
            <w:tcW w:w="1243"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清丰县</w:t>
            </w:r>
          </w:p>
        </w:tc>
        <w:tc>
          <w:tcPr>
            <w:tcW w:w="1211"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南乐县</w:t>
            </w:r>
          </w:p>
        </w:tc>
      </w:tr>
      <w:tr w:rsidR="00D36824" w:rsidTr="00D36824">
        <w:tc>
          <w:tcPr>
            <w:tcW w:w="1575" w:type="dxa"/>
          </w:tcPr>
          <w:p w:rsidR="00D36824" w:rsidRPr="00A30904" w:rsidRDefault="00D36824" w:rsidP="00F4696C">
            <w:pPr>
              <w:jc w:val="center"/>
              <w:rPr>
                <w:rFonts w:ascii="仿宋" w:eastAsia="仿宋" w:hAnsi="仿宋"/>
                <w:sz w:val="32"/>
                <w:szCs w:val="32"/>
              </w:rPr>
            </w:pPr>
            <w:r>
              <w:rPr>
                <w:rFonts w:ascii="仿宋" w:eastAsia="仿宋" w:hAnsi="仿宋" w:hint="eastAsia"/>
                <w:b/>
                <w:sz w:val="32"/>
                <w:szCs w:val="32"/>
              </w:rPr>
              <w:t>1500</w:t>
            </w:r>
          </w:p>
        </w:tc>
        <w:tc>
          <w:tcPr>
            <w:tcW w:w="1270"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390</w:t>
            </w:r>
          </w:p>
        </w:tc>
        <w:tc>
          <w:tcPr>
            <w:tcW w:w="949"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290</w:t>
            </w:r>
          </w:p>
        </w:tc>
        <w:tc>
          <w:tcPr>
            <w:tcW w:w="1276" w:type="dxa"/>
          </w:tcPr>
          <w:p w:rsidR="00D36824" w:rsidRPr="00A30904" w:rsidRDefault="00D36824" w:rsidP="00F4696C">
            <w:pPr>
              <w:jc w:val="center"/>
              <w:rPr>
                <w:rFonts w:ascii="仿宋" w:eastAsia="仿宋" w:hAnsi="仿宋"/>
                <w:sz w:val="32"/>
                <w:szCs w:val="32"/>
              </w:rPr>
            </w:pPr>
            <w:r>
              <w:rPr>
                <w:rFonts w:ascii="仿宋" w:eastAsia="仿宋" w:hAnsi="仿宋" w:hint="eastAsia"/>
                <w:sz w:val="32"/>
                <w:szCs w:val="32"/>
              </w:rPr>
              <w:t>250</w:t>
            </w:r>
          </w:p>
        </w:tc>
        <w:tc>
          <w:tcPr>
            <w:tcW w:w="1243" w:type="dxa"/>
          </w:tcPr>
          <w:p w:rsidR="00D36824" w:rsidRDefault="00D36824" w:rsidP="00F4696C">
            <w:pPr>
              <w:jc w:val="center"/>
              <w:rPr>
                <w:rFonts w:ascii="仿宋" w:eastAsia="仿宋" w:hAnsi="仿宋"/>
                <w:sz w:val="32"/>
                <w:szCs w:val="32"/>
              </w:rPr>
            </w:pPr>
            <w:r>
              <w:rPr>
                <w:rFonts w:ascii="仿宋" w:eastAsia="仿宋" w:hAnsi="仿宋" w:hint="eastAsia"/>
                <w:sz w:val="32"/>
                <w:szCs w:val="32"/>
              </w:rPr>
              <w:t>290</w:t>
            </w:r>
          </w:p>
        </w:tc>
        <w:tc>
          <w:tcPr>
            <w:tcW w:w="1211" w:type="dxa"/>
          </w:tcPr>
          <w:p w:rsidR="00D36824" w:rsidRDefault="00D36824" w:rsidP="00F4696C">
            <w:pPr>
              <w:jc w:val="center"/>
              <w:rPr>
                <w:rFonts w:ascii="仿宋" w:eastAsia="仿宋" w:hAnsi="仿宋"/>
                <w:sz w:val="32"/>
                <w:szCs w:val="32"/>
              </w:rPr>
            </w:pPr>
            <w:r>
              <w:rPr>
                <w:rFonts w:ascii="仿宋" w:eastAsia="仿宋" w:hAnsi="仿宋" w:hint="eastAsia"/>
                <w:sz w:val="32"/>
                <w:szCs w:val="32"/>
              </w:rPr>
              <w:t>280</w:t>
            </w:r>
          </w:p>
        </w:tc>
      </w:tr>
    </w:tbl>
    <w:p w:rsidR="00D17546" w:rsidRPr="00D36824" w:rsidRDefault="00D17546" w:rsidP="00D17546">
      <w:pPr>
        <w:ind w:firstLine="645"/>
        <w:rPr>
          <w:rFonts w:ascii="黑体" w:eastAsia="黑体" w:hAnsi="黑体"/>
          <w:sz w:val="32"/>
          <w:szCs w:val="32"/>
        </w:rPr>
      </w:pPr>
      <w:r w:rsidRPr="00D36824">
        <w:rPr>
          <w:rFonts w:ascii="黑体" w:eastAsia="黑体" w:hAnsi="黑体" w:hint="eastAsia"/>
          <w:sz w:val="32"/>
          <w:szCs w:val="32"/>
        </w:rPr>
        <w:t>（九）2018年农村电商扶贫资金分配情况</w:t>
      </w:r>
    </w:p>
    <w:p w:rsidR="00D17546" w:rsidRPr="00A30904" w:rsidRDefault="00D36824" w:rsidP="00D36824">
      <w:pPr>
        <w:ind w:firstLine="645"/>
        <w:rPr>
          <w:rFonts w:ascii="仿宋" w:eastAsia="仿宋" w:hAnsi="仿宋"/>
          <w:sz w:val="32"/>
          <w:szCs w:val="32"/>
        </w:rPr>
      </w:pPr>
      <w:r w:rsidRPr="00D36824">
        <w:rPr>
          <w:rFonts w:ascii="楷体" w:eastAsia="楷体" w:hAnsi="楷体" w:hint="eastAsia"/>
          <w:sz w:val="32"/>
          <w:szCs w:val="32"/>
        </w:rPr>
        <w:lastRenderedPageBreak/>
        <w:t>1.</w:t>
      </w:r>
      <w:r w:rsidR="00D17546" w:rsidRPr="00D36824">
        <w:rPr>
          <w:rFonts w:ascii="楷体" w:eastAsia="楷体" w:hAnsi="楷体" w:hint="eastAsia"/>
          <w:sz w:val="32"/>
          <w:szCs w:val="32"/>
        </w:rPr>
        <w:t>资金来源</w:t>
      </w:r>
      <w:r w:rsidRPr="00D36824">
        <w:rPr>
          <w:rFonts w:ascii="楷体" w:eastAsia="楷体" w:hAnsi="楷体" w:hint="eastAsia"/>
          <w:sz w:val="32"/>
          <w:szCs w:val="32"/>
        </w:rPr>
        <w:t>：</w:t>
      </w:r>
      <w:r w:rsidR="00D17546" w:rsidRPr="00A30904">
        <w:rPr>
          <w:rFonts w:ascii="仿宋" w:eastAsia="仿宋" w:hAnsi="仿宋" w:hint="eastAsia"/>
          <w:sz w:val="32"/>
          <w:szCs w:val="32"/>
        </w:rPr>
        <w:t>《市财政局、市农业畜牧局关于下达2018年农村电商扶贫资金的通知》（</w:t>
      </w:r>
      <w:proofErr w:type="gramStart"/>
      <w:r w:rsidR="00D17546" w:rsidRPr="00A30904">
        <w:rPr>
          <w:rFonts w:ascii="仿宋" w:eastAsia="仿宋" w:hAnsi="仿宋" w:hint="eastAsia"/>
          <w:sz w:val="32"/>
          <w:szCs w:val="32"/>
        </w:rPr>
        <w:t>濮</w:t>
      </w:r>
      <w:proofErr w:type="gramEnd"/>
      <w:r w:rsidR="00D17546" w:rsidRPr="00A30904">
        <w:rPr>
          <w:rFonts w:ascii="仿宋" w:eastAsia="仿宋" w:hAnsi="仿宋" w:hint="eastAsia"/>
          <w:sz w:val="32"/>
          <w:szCs w:val="32"/>
        </w:rPr>
        <w:t>财预﹝2018﹞141号）下达市级资金1000万元。</w:t>
      </w:r>
    </w:p>
    <w:p w:rsidR="00D17546" w:rsidRPr="00A30904" w:rsidRDefault="00D36824" w:rsidP="00D36824">
      <w:pPr>
        <w:ind w:firstLine="645"/>
        <w:rPr>
          <w:rFonts w:ascii="仿宋" w:eastAsia="仿宋" w:hAnsi="仿宋"/>
          <w:sz w:val="32"/>
          <w:szCs w:val="32"/>
        </w:rPr>
      </w:pPr>
      <w:r w:rsidRPr="00D36824">
        <w:rPr>
          <w:rFonts w:ascii="楷体" w:eastAsia="楷体" w:hAnsi="楷体" w:hint="eastAsia"/>
          <w:sz w:val="32"/>
          <w:szCs w:val="32"/>
        </w:rPr>
        <w:t>2.</w:t>
      </w:r>
      <w:r w:rsidR="00D17546" w:rsidRPr="00D36824">
        <w:rPr>
          <w:rFonts w:ascii="楷体" w:eastAsia="楷体" w:hAnsi="楷体" w:hint="eastAsia"/>
          <w:sz w:val="32"/>
          <w:szCs w:val="32"/>
        </w:rPr>
        <w:t>分配原则</w:t>
      </w:r>
      <w:r w:rsidRPr="00D36824">
        <w:rPr>
          <w:rFonts w:ascii="楷体" w:eastAsia="楷体" w:hAnsi="楷体" w:hint="eastAsia"/>
          <w:sz w:val="32"/>
          <w:szCs w:val="32"/>
        </w:rPr>
        <w:t>：</w:t>
      </w:r>
      <w:r w:rsidR="00D17546" w:rsidRPr="00A30904">
        <w:rPr>
          <w:rFonts w:ascii="仿宋" w:eastAsia="仿宋" w:hAnsi="仿宋" w:hint="eastAsia"/>
          <w:sz w:val="32"/>
          <w:szCs w:val="32"/>
        </w:rPr>
        <w:t>根据濮阳市商务局研究决定分配下达。</w:t>
      </w:r>
    </w:p>
    <w:p w:rsidR="00D17546" w:rsidRDefault="00D36824" w:rsidP="00D17546">
      <w:pPr>
        <w:ind w:firstLine="645"/>
        <w:rPr>
          <w:rFonts w:ascii="楷体" w:eastAsia="楷体" w:hAnsi="楷体"/>
          <w:sz w:val="32"/>
          <w:szCs w:val="32"/>
        </w:rPr>
      </w:pPr>
      <w:r w:rsidRPr="00D36824">
        <w:rPr>
          <w:rFonts w:ascii="楷体" w:eastAsia="楷体" w:hAnsi="楷体" w:hint="eastAsia"/>
          <w:sz w:val="32"/>
          <w:szCs w:val="32"/>
        </w:rPr>
        <w:t>3.</w:t>
      </w:r>
      <w:r w:rsidR="00D17546" w:rsidRPr="00D36824">
        <w:rPr>
          <w:rFonts w:ascii="楷体" w:eastAsia="楷体" w:hAnsi="楷体" w:hint="eastAsia"/>
          <w:sz w:val="32"/>
          <w:szCs w:val="32"/>
        </w:rPr>
        <w:t>扶贫资金分配情况表</w:t>
      </w:r>
      <w:r w:rsidRPr="00D36824">
        <w:rPr>
          <w:rFonts w:ascii="楷体" w:eastAsia="楷体" w:hAnsi="楷体" w:hint="eastAsia"/>
          <w:sz w:val="32"/>
          <w:szCs w:val="32"/>
        </w:rPr>
        <w:t>（单位：万元）</w:t>
      </w:r>
    </w:p>
    <w:tbl>
      <w:tblPr>
        <w:tblStyle w:val="a3"/>
        <w:tblW w:w="7544" w:type="dxa"/>
        <w:tblLook w:val="04A0"/>
      </w:tblPr>
      <w:tblGrid>
        <w:gridCol w:w="1575"/>
        <w:gridCol w:w="1270"/>
        <w:gridCol w:w="949"/>
        <w:gridCol w:w="1276"/>
        <w:gridCol w:w="1243"/>
        <w:gridCol w:w="1231"/>
      </w:tblGrid>
      <w:tr w:rsidR="007A55D5" w:rsidRPr="00A30904" w:rsidTr="007A55D5">
        <w:tc>
          <w:tcPr>
            <w:tcW w:w="1575" w:type="dxa"/>
          </w:tcPr>
          <w:p w:rsidR="007A55D5" w:rsidRPr="00A30904" w:rsidRDefault="007A55D5" w:rsidP="00F4696C">
            <w:pPr>
              <w:jc w:val="center"/>
              <w:rPr>
                <w:rFonts w:ascii="仿宋" w:eastAsia="仿宋" w:hAnsi="仿宋"/>
                <w:sz w:val="32"/>
                <w:szCs w:val="32"/>
              </w:rPr>
            </w:pPr>
            <w:r w:rsidRPr="00A30904">
              <w:rPr>
                <w:rFonts w:ascii="仿宋" w:eastAsia="仿宋" w:hAnsi="仿宋" w:hint="eastAsia"/>
                <w:b/>
                <w:sz w:val="32"/>
                <w:szCs w:val="32"/>
              </w:rPr>
              <w:t>资金合计</w:t>
            </w:r>
          </w:p>
        </w:tc>
        <w:tc>
          <w:tcPr>
            <w:tcW w:w="1270" w:type="dxa"/>
          </w:tcPr>
          <w:p w:rsidR="007A55D5" w:rsidRPr="00A30904" w:rsidRDefault="007A55D5" w:rsidP="00F4696C">
            <w:pPr>
              <w:jc w:val="center"/>
              <w:rPr>
                <w:rFonts w:ascii="仿宋" w:eastAsia="仿宋" w:hAnsi="仿宋"/>
                <w:sz w:val="32"/>
                <w:szCs w:val="32"/>
              </w:rPr>
            </w:pPr>
            <w:r w:rsidRPr="00A30904">
              <w:rPr>
                <w:rFonts w:ascii="仿宋" w:eastAsia="仿宋" w:hAnsi="仿宋" w:hint="eastAsia"/>
                <w:sz w:val="32"/>
                <w:szCs w:val="32"/>
              </w:rPr>
              <w:t>濮阳县</w:t>
            </w:r>
          </w:p>
        </w:tc>
        <w:tc>
          <w:tcPr>
            <w:tcW w:w="949" w:type="dxa"/>
          </w:tcPr>
          <w:p w:rsidR="007A55D5" w:rsidRPr="00A30904" w:rsidRDefault="007A55D5" w:rsidP="00F4696C">
            <w:pPr>
              <w:jc w:val="center"/>
              <w:rPr>
                <w:rFonts w:ascii="仿宋" w:eastAsia="仿宋" w:hAnsi="仿宋"/>
                <w:sz w:val="32"/>
                <w:szCs w:val="32"/>
              </w:rPr>
            </w:pPr>
            <w:r w:rsidRPr="00A30904">
              <w:rPr>
                <w:rFonts w:ascii="仿宋" w:eastAsia="仿宋" w:hAnsi="仿宋" w:hint="eastAsia"/>
                <w:sz w:val="32"/>
                <w:szCs w:val="32"/>
              </w:rPr>
              <w:t>范县</w:t>
            </w:r>
          </w:p>
        </w:tc>
        <w:tc>
          <w:tcPr>
            <w:tcW w:w="1276" w:type="dxa"/>
          </w:tcPr>
          <w:p w:rsidR="007A55D5" w:rsidRPr="00A30904" w:rsidRDefault="007A55D5" w:rsidP="00F4696C">
            <w:pPr>
              <w:jc w:val="center"/>
              <w:rPr>
                <w:rFonts w:ascii="仿宋" w:eastAsia="仿宋" w:hAnsi="仿宋"/>
                <w:sz w:val="32"/>
                <w:szCs w:val="32"/>
              </w:rPr>
            </w:pPr>
            <w:r w:rsidRPr="00A30904">
              <w:rPr>
                <w:rFonts w:ascii="仿宋" w:eastAsia="仿宋" w:hAnsi="仿宋" w:hint="eastAsia"/>
                <w:sz w:val="32"/>
                <w:szCs w:val="32"/>
              </w:rPr>
              <w:t>台前县</w:t>
            </w:r>
          </w:p>
        </w:tc>
        <w:tc>
          <w:tcPr>
            <w:tcW w:w="1243"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清丰县</w:t>
            </w:r>
          </w:p>
        </w:tc>
        <w:tc>
          <w:tcPr>
            <w:tcW w:w="1231"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开发区</w:t>
            </w:r>
          </w:p>
        </w:tc>
      </w:tr>
      <w:tr w:rsidR="007A55D5" w:rsidTr="007A55D5">
        <w:tc>
          <w:tcPr>
            <w:tcW w:w="1575" w:type="dxa"/>
          </w:tcPr>
          <w:p w:rsidR="007A55D5" w:rsidRPr="00A30904" w:rsidRDefault="007A55D5" w:rsidP="00F4696C">
            <w:pPr>
              <w:jc w:val="center"/>
              <w:rPr>
                <w:rFonts w:ascii="仿宋" w:eastAsia="仿宋" w:hAnsi="仿宋"/>
                <w:sz w:val="32"/>
                <w:szCs w:val="32"/>
              </w:rPr>
            </w:pPr>
            <w:r>
              <w:rPr>
                <w:rFonts w:ascii="仿宋" w:eastAsia="仿宋" w:hAnsi="仿宋" w:hint="eastAsia"/>
                <w:b/>
                <w:sz w:val="32"/>
                <w:szCs w:val="32"/>
              </w:rPr>
              <w:t>1000</w:t>
            </w:r>
          </w:p>
        </w:tc>
        <w:tc>
          <w:tcPr>
            <w:tcW w:w="1270"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300</w:t>
            </w:r>
          </w:p>
        </w:tc>
        <w:tc>
          <w:tcPr>
            <w:tcW w:w="949"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100</w:t>
            </w:r>
          </w:p>
        </w:tc>
        <w:tc>
          <w:tcPr>
            <w:tcW w:w="1276"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355</w:t>
            </w:r>
          </w:p>
        </w:tc>
        <w:tc>
          <w:tcPr>
            <w:tcW w:w="1243" w:type="dxa"/>
          </w:tcPr>
          <w:p w:rsidR="007A55D5" w:rsidRDefault="007A55D5" w:rsidP="00F4696C">
            <w:pPr>
              <w:jc w:val="center"/>
              <w:rPr>
                <w:rFonts w:ascii="仿宋" w:eastAsia="仿宋" w:hAnsi="仿宋"/>
                <w:sz w:val="32"/>
                <w:szCs w:val="32"/>
              </w:rPr>
            </w:pPr>
            <w:r>
              <w:rPr>
                <w:rFonts w:ascii="仿宋" w:eastAsia="仿宋" w:hAnsi="仿宋" w:hint="eastAsia"/>
                <w:sz w:val="32"/>
                <w:szCs w:val="32"/>
              </w:rPr>
              <w:t>145</w:t>
            </w:r>
          </w:p>
        </w:tc>
        <w:tc>
          <w:tcPr>
            <w:tcW w:w="1231" w:type="dxa"/>
          </w:tcPr>
          <w:p w:rsidR="007A55D5" w:rsidRDefault="007A55D5" w:rsidP="00F4696C">
            <w:pPr>
              <w:jc w:val="center"/>
              <w:rPr>
                <w:rFonts w:ascii="仿宋" w:eastAsia="仿宋" w:hAnsi="仿宋"/>
                <w:sz w:val="32"/>
                <w:szCs w:val="32"/>
              </w:rPr>
            </w:pPr>
            <w:r>
              <w:rPr>
                <w:rFonts w:ascii="仿宋" w:eastAsia="仿宋" w:hAnsi="仿宋" w:hint="eastAsia"/>
                <w:sz w:val="32"/>
                <w:szCs w:val="32"/>
              </w:rPr>
              <w:t>100</w:t>
            </w:r>
          </w:p>
        </w:tc>
      </w:tr>
    </w:tbl>
    <w:p w:rsidR="00D17546" w:rsidRPr="007A55D5" w:rsidRDefault="00D17546" w:rsidP="002B5663">
      <w:pPr>
        <w:ind w:leftChars="150" w:left="315"/>
        <w:rPr>
          <w:rFonts w:ascii="黑体" w:eastAsia="黑体" w:hAnsi="黑体"/>
          <w:sz w:val="32"/>
          <w:szCs w:val="32"/>
        </w:rPr>
      </w:pPr>
      <w:r w:rsidRPr="007A55D5">
        <w:rPr>
          <w:rFonts w:ascii="黑体" w:eastAsia="黑体" w:hAnsi="黑体" w:hint="eastAsia"/>
          <w:sz w:val="32"/>
          <w:szCs w:val="32"/>
        </w:rPr>
        <w:t>（十）2018年第二批金融扶贫贷款风险补偿金分配情况</w:t>
      </w:r>
    </w:p>
    <w:p w:rsidR="00D17546" w:rsidRPr="00A30904" w:rsidRDefault="007A55D5" w:rsidP="007A55D5">
      <w:pPr>
        <w:ind w:firstLineChars="200" w:firstLine="640"/>
        <w:rPr>
          <w:rFonts w:ascii="仿宋" w:eastAsia="仿宋" w:hAnsi="仿宋"/>
          <w:sz w:val="32"/>
          <w:szCs w:val="32"/>
        </w:rPr>
      </w:pPr>
      <w:r w:rsidRPr="007A55D5">
        <w:rPr>
          <w:rFonts w:ascii="楷体" w:eastAsia="楷体" w:hAnsi="楷体" w:hint="eastAsia"/>
          <w:sz w:val="32"/>
          <w:szCs w:val="32"/>
        </w:rPr>
        <w:t>1.</w:t>
      </w:r>
      <w:r w:rsidR="00D17546" w:rsidRPr="007A55D5">
        <w:rPr>
          <w:rFonts w:ascii="楷体" w:eastAsia="楷体" w:hAnsi="楷体" w:hint="eastAsia"/>
          <w:sz w:val="32"/>
          <w:szCs w:val="32"/>
        </w:rPr>
        <w:t>资金来源</w:t>
      </w:r>
      <w:r w:rsidRPr="007A55D5">
        <w:rPr>
          <w:rFonts w:ascii="楷体" w:eastAsia="楷体" w:hAnsi="楷体" w:hint="eastAsia"/>
          <w:sz w:val="32"/>
          <w:szCs w:val="32"/>
        </w:rPr>
        <w:t>：</w:t>
      </w:r>
      <w:r w:rsidR="00D17546" w:rsidRPr="00A30904">
        <w:rPr>
          <w:rFonts w:ascii="仿宋" w:eastAsia="仿宋" w:hAnsi="仿宋" w:hint="eastAsia"/>
          <w:sz w:val="32"/>
          <w:szCs w:val="32"/>
        </w:rPr>
        <w:t>市财政局《关于下达2018年第二批金融扶贫贷款风险补偿金的通知》（</w:t>
      </w:r>
      <w:proofErr w:type="gramStart"/>
      <w:r w:rsidR="00D17546" w:rsidRPr="00A30904">
        <w:rPr>
          <w:rFonts w:ascii="仿宋" w:eastAsia="仿宋" w:hAnsi="仿宋" w:hint="eastAsia"/>
          <w:sz w:val="32"/>
          <w:szCs w:val="32"/>
        </w:rPr>
        <w:t>濮</w:t>
      </w:r>
      <w:proofErr w:type="gramEnd"/>
      <w:r w:rsidR="00D17546" w:rsidRPr="00A30904">
        <w:rPr>
          <w:rFonts w:ascii="仿宋" w:eastAsia="仿宋" w:hAnsi="仿宋" w:hint="eastAsia"/>
          <w:sz w:val="32"/>
          <w:szCs w:val="32"/>
        </w:rPr>
        <w:t>财预﹝2018﹞142号）下达市级资金1000万元。</w:t>
      </w:r>
    </w:p>
    <w:p w:rsidR="00D17546" w:rsidRPr="00A30904" w:rsidRDefault="007A55D5" w:rsidP="007A55D5">
      <w:pPr>
        <w:ind w:firstLine="645"/>
        <w:rPr>
          <w:rFonts w:ascii="仿宋" w:eastAsia="仿宋" w:hAnsi="仿宋"/>
          <w:sz w:val="32"/>
          <w:szCs w:val="32"/>
        </w:rPr>
      </w:pPr>
      <w:r w:rsidRPr="007A55D5">
        <w:rPr>
          <w:rFonts w:ascii="楷体" w:eastAsia="楷体" w:hAnsi="楷体" w:hint="eastAsia"/>
          <w:sz w:val="32"/>
          <w:szCs w:val="32"/>
        </w:rPr>
        <w:t>2.</w:t>
      </w:r>
      <w:r w:rsidR="00D17546" w:rsidRPr="007A55D5">
        <w:rPr>
          <w:rFonts w:ascii="楷体" w:eastAsia="楷体" w:hAnsi="楷体" w:hint="eastAsia"/>
          <w:sz w:val="32"/>
          <w:szCs w:val="32"/>
        </w:rPr>
        <w:t>分配原则</w:t>
      </w:r>
      <w:r w:rsidRPr="007A55D5">
        <w:rPr>
          <w:rFonts w:ascii="楷体" w:eastAsia="楷体" w:hAnsi="楷体" w:hint="eastAsia"/>
          <w:sz w:val="32"/>
          <w:szCs w:val="32"/>
        </w:rPr>
        <w:t>：</w:t>
      </w:r>
      <w:r w:rsidR="00D17546" w:rsidRPr="00A30904">
        <w:rPr>
          <w:rFonts w:ascii="仿宋" w:eastAsia="仿宋" w:hAnsi="仿宋" w:hint="eastAsia"/>
          <w:sz w:val="32"/>
          <w:szCs w:val="32"/>
        </w:rPr>
        <w:t>根据《濮阳市产业扶贫脱贫实施方案》精神及未脱贫贫困人口数，分配下达。</w:t>
      </w:r>
    </w:p>
    <w:p w:rsidR="007A55D5" w:rsidRPr="007A55D5" w:rsidRDefault="007A55D5" w:rsidP="007A55D5">
      <w:pPr>
        <w:ind w:firstLine="645"/>
        <w:rPr>
          <w:rFonts w:ascii="楷体" w:eastAsia="楷体" w:hAnsi="楷体"/>
          <w:sz w:val="32"/>
          <w:szCs w:val="32"/>
        </w:rPr>
      </w:pPr>
      <w:r w:rsidRPr="007A55D5">
        <w:rPr>
          <w:rFonts w:ascii="楷体" w:eastAsia="楷体" w:hAnsi="楷体" w:hint="eastAsia"/>
          <w:sz w:val="32"/>
          <w:szCs w:val="32"/>
        </w:rPr>
        <w:t>3.</w:t>
      </w:r>
      <w:r w:rsidR="00D17546" w:rsidRPr="007A55D5">
        <w:rPr>
          <w:rFonts w:ascii="楷体" w:eastAsia="楷体" w:hAnsi="楷体" w:hint="eastAsia"/>
          <w:sz w:val="32"/>
          <w:szCs w:val="32"/>
        </w:rPr>
        <w:t>扶贫资金分配情况表</w:t>
      </w:r>
      <w:r w:rsidRPr="007A55D5">
        <w:rPr>
          <w:rFonts w:ascii="楷体" w:eastAsia="楷体" w:hAnsi="楷体" w:hint="eastAsia"/>
          <w:sz w:val="32"/>
          <w:szCs w:val="32"/>
        </w:rPr>
        <w:t>（单位：万元）</w:t>
      </w:r>
    </w:p>
    <w:tbl>
      <w:tblPr>
        <w:tblStyle w:val="a3"/>
        <w:tblW w:w="0" w:type="auto"/>
        <w:tblLook w:val="04A0"/>
      </w:tblPr>
      <w:tblGrid>
        <w:gridCol w:w="1848"/>
        <w:gridCol w:w="1703"/>
        <w:gridCol w:w="1704"/>
        <w:gridCol w:w="1704"/>
        <w:gridCol w:w="1563"/>
      </w:tblGrid>
      <w:tr w:rsidR="007A55D5" w:rsidRPr="00A30904" w:rsidTr="007A55D5">
        <w:tc>
          <w:tcPr>
            <w:tcW w:w="1848" w:type="dxa"/>
          </w:tcPr>
          <w:p w:rsidR="007A55D5" w:rsidRPr="00A30904" w:rsidRDefault="007A55D5" w:rsidP="00F4696C">
            <w:pPr>
              <w:jc w:val="center"/>
              <w:rPr>
                <w:rFonts w:ascii="仿宋" w:eastAsia="仿宋" w:hAnsi="仿宋"/>
                <w:sz w:val="32"/>
                <w:szCs w:val="32"/>
              </w:rPr>
            </w:pPr>
            <w:r w:rsidRPr="00A30904">
              <w:rPr>
                <w:rFonts w:ascii="仿宋" w:eastAsia="仿宋" w:hAnsi="仿宋" w:hint="eastAsia"/>
                <w:b/>
                <w:sz w:val="32"/>
                <w:szCs w:val="32"/>
              </w:rPr>
              <w:t>资金合计</w:t>
            </w:r>
          </w:p>
        </w:tc>
        <w:tc>
          <w:tcPr>
            <w:tcW w:w="1703"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南乐</w:t>
            </w:r>
            <w:r w:rsidRPr="00A30904">
              <w:rPr>
                <w:rFonts w:ascii="仿宋" w:eastAsia="仿宋" w:hAnsi="仿宋" w:hint="eastAsia"/>
                <w:sz w:val="32"/>
                <w:szCs w:val="32"/>
              </w:rPr>
              <w:t>县</w:t>
            </w:r>
          </w:p>
        </w:tc>
        <w:tc>
          <w:tcPr>
            <w:tcW w:w="1704" w:type="dxa"/>
          </w:tcPr>
          <w:p w:rsidR="007A55D5" w:rsidRPr="00A30904" w:rsidRDefault="007A55D5" w:rsidP="00F4696C">
            <w:pPr>
              <w:jc w:val="center"/>
              <w:rPr>
                <w:rFonts w:ascii="仿宋" w:eastAsia="仿宋" w:hAnsi="仿宋"/>
                <w:sz w:val="32"/>
                <w:szCs w:val="32"/>
              </w:rPr>
            </w:pPr>
            <w:r w:rsidRPr="00A30904">
              <w:rPr>
                <w:rFonts w:ascii="仿宋" w:eastAsia="仿宋" w:hAnsi="仿宋" w:hint="eastAsia"/>
                <w:sz w:val="32"/>
                <w:szCs w:val="32"/>
              </w:rPr>
              <w:t>范县</w:t>
            </w:r>
          </w:p>
        </w:tc>
        <w:tc>
          <w:tcPr>
            <w:tcW w:w="1704" w:type="dxa"/>
          </w:tcPr>
          <w:p w:rsidR="007A55D5" w:rsidRPr="00A30904" w:rsidRDefault="007A55D5" w:rsidP="00F4696C">
            <w:pPr>
              <w:jc w:val="center"/>
              <w:rPr>
                <w:rFonts w:ascii="仿宋" w:eastAsia="仿宋" w:hAnsi="仿宋"/>
                <w:sz w:val="32"/>
                <w:szCs w:val="32"/>
              </w:rPr>
            </w:pPr>
            <w:r w:rsidRPr="00A30904">
              <w:rPr>
                <w:rFonts w:ascii="仿宋" w:eastAsia="仿宋" w:hAnsi="仿宋" w:hint="eastAsia"/>
                <w:sz w:val="32"/>
                <w:szCs w:val="32"/>
              </w:rPr>
              <w:t>台前县</w:t>
            </w:r>
          </w:p>
        </w:tc>
        <w:tc>
          <w:tcPr>
            <w:tcW w:w="1563"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清丰县</w:t>
            </w:r>
          </w:p>
        </w:tc>
      </w:tr>
      <w:tr w:rsidR="007A55D5" w:rsidRPr="00A30904" w:rsidTr="007A55D5">
        <w:tc>
          <w:tcPr>
            <w:tcW w:w="1848" w:type="dxa"/>
          </w:tcPr>
          <w:p w:rsidR="007A55D5" w:rsidRPr="00A30904" w:rsidRDefault="007A55D5" w:rsidP="007A55D5">
            <w:pPr>
              <w:jc w:val="center"/>
              <w:rPr>
                <w:rFonts w:ascii="仿宋" w:eastAsia="仿宋" w:hAnsi="仿宋"/>
                <w:sz w:val="32"/>
                <w:szCs w:val="32"/>
              </w:rPr>
            </w:pPr>
            <w:r>
              <w:rPr>
                <w:rFonts w:ascii="仿宋" w:eastAsia="仿宋" w:hAnsi="仿宋" w:hint="eastAsia"/>
                <w:b/>
                <w:sz w:val="32"/>
                <w:szCs w:val="32"/>
              </w:rPr>
              <w:t>1000</w:t>
            </w:r>
          </w:p>
        </w:tc>
        <w:tc>
          <w:tcPr>
            <w:tcW w:w="1703"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120</w:t>
            </w:r>
          </w:p>
        </w:tc>
        <w:tc>
          <w:tcPr>
            <w:tcW w:w="1704"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320</w:t>
            </w:r>
          </w:p>
        </w:tc>
        <w:tc>
          <w:tcPr>
            <w:tcW w:w="1704" w:type="dxa"/>
          </w:tcPr>
          <w:p w:rsidR="007A55D5" w:rsidRPr="00A30904" w:rsidRDefault="007A55D5" w:rsidP="00F4696C">
            <w:pPr>
              <w:jc w:val="center"/>
              <w:rPr>
                <w:rFonts w:ascii="仿宋" w:eastAsia="仿宋" w:hAnsi="仿宋"/>
                <w:sz w:val="32"/>
                <w:szCs w:val="32"/>
              </w:rPr>
            </w:pPr>
            <w:r>
              <w:rPr>
                <w:rFonts w:ascii="仿宋" w:eastAsia="仿宋" w:hAnsi="仿宋" w:hint="eastAsia"/>
                <w:sz w:val="32"/>
                <w:szCs w:val="32"/>
              </w:rPr>
              <w:t>430</w:t>
            </w:r>
          </w:p>
        </w:tc>
        <w:tc>
          <w:tcPr>
            <w:tcW w:w="1563" w:type="dxa"/>
          </w:tcPr>
          <w:p w:rsidR="007A55D5" w:rsidRDefault="007A55D5" w:rsidP="00F4696C">
            <w:pPr>
              <w:jc w:val="center"/>
              <w:rPr>
                <w:rFonts w:ascii="仿宋" w:eastAsia="仿宋" w:hAnsi="仿宋"/>
                <w:sz w:val="32"/>
                <w:szCs w:val="32"/>
              </w:rPr>
            </w:pPr>
            <w:r>
              <w:rPr>
                <w:rFonts w:ascii="仿宋" w:eastAsia="仿宋" w:hAnsi="仿宋" w:hint="eastAsia"/>
                <w:sz w:val="32"/>
                <w:szCs w:val="32"/>
              </w:rPr>
              <w:t>130</w:t>
            </w:r>
          </w:p>
        </w:tc>
      </w:tr>
    </w:tbl>
    <w:p w:rsidR="00ED3668" w:rsidRPr="00A30904" w:rsidRDefault="00ED3668" w:rsidP="00D17546">
      <w:pPr>
        <w:ind w:firstLine="645"/>
        <w:rPr>
          <w:rFonts w:ascii="仿宋" w:eastAsia="仿宋" w:hAnsi="仿宋"/>
          <w:sz w:val="32"/>
          <w:szCs w:val="32"/>
        </w:rPr>
      </w:pPr>
    </w:p>
    <w:p w:rsidR="00ED3668" w:rsidRPr="007A55D5" w:rsidRDefault="00ED3668" w:rsidP="00ED3668">
      <w:pPr>
        <w:ind w:firstLineChars="200" w:firstLine="640"/>
        <w:rPr>
          <w:rFonts w:ascii="黑体" w:eastAsia="黑体" w:hAnsi="黑体"/>
          <w:sz w:val="32"/>
          <w:szCs w:val="32"/>
        </w:rPr>
      </w:pPr>
      <w:r w:rsidRPr="007A55D5">
        <w:rPr>
          <w:rFonts w:ascii="黑体" w:eastAsia="黑体" w:hAnsi="黑体" w:hint="eastAsia"/>
          <w:sz w:val="32"/>
          <w:szCs w:val="32"/>
        </w:rPr>
        <w:t>监督电话：0393-6666753</w:t>
      </w:r>
    </w:p>
    <w:p w:rsidR="00304D65" w:rsidRPr="00A30904" w:rsidRDefault="00304D65" w:rsidP="009672F0">
      <w:pPr>
        <w:ind w:firstLineChars="200" w:firstLine="640"/>
        <w:rPr>
          <w:rFonts w:ascii="仿宋" w:eastAsia="仿宋" w:hAnsi="仿宋"/>
          <w:sz w:val="32"/>
          <w:szCs w:val="32"/>
        </w:rPr>
      </w:pPr>
    </w:p>
    <w:sectPr w:rsidR="00304D65" w:rsidRPr="00A30904" w:rsidSect="009678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C6" w:rsidRDefault="00781BC6" w:rsidP="008554FD">
      <w:r>
        <w:separator/>
      </w:r>
    </w:p>
  </w:endnote>
  <w:endnote w:type="continuationSeparator" w:id="0">
    <w:p w:rsidR="00781BC6" w:rsidRDefault="00781BC6" w:rsidP="00855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084"/>
      <w:docPartObj>
        <w:docPartGallery w:val="Page Numbers (Bottom of Page)"/>
        <w:docPartUnique/>
      </w:docPartObj>
    </w:sdtPr>
    <w:sdtContent>
      <w:p w:rsidR="0047775A" w:rsidRDefault="0047775A">
        <w:pPr>
          <w:pStyle w:val="a5"/>
          <w:jc w:val="right"/>
        </w:pPr>
        <w:fldSimple w:instr=" PAGE   \* MERGEFORMAT ">
          <w:r w:rsidRPr="0047775A">
            <w:rPr>
              <w:noProof/>
              <w:lang w:val="zh-CN"/>
            </w:rPr>
            <w:t>1</w:t>
          </w:r>
        </w:fldSimple>
      </w:p>
    </w:sdtContent>
  </w:sdt>
  <w:p w:rsidR="0047775A" w:rsidRDefault="004777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C6" w:rsidRDefault="00781BC6" w:rsidP="008554FD">
      <w:r>
        <w:separator/>
      </w:r>
    </w:p>
  </w:footnote>
  <w:footnote w:type="continuationSeparator" w:id="0">
    <w:p w:rsidR="00781BC6" w:rsidRDefault="00781BC6" w:rsidP="00855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D65"/>
    <w:rsid w:val="002B5663"/>
    <w:rsid w:val="00304D65"/>
    <w:rsid w:val="00333948"/>
    <w:rsid w:val="0047775A"/>
    <w:rsid w:val="005E19BB"/>
    <w:rsid w:val="007039A7"/>
    <w:rsid w:val="00781BC6"/>
    <w:rsid w:val="007A55D5"/>
    <w:rsid w:val="00805321"/>
    <w:rsid w:val="008300DD"/>
    <w:rsid w:val="00837E51"/>
    <w:rsid w:val="008554FD"/>
    <w:rsid w:val="009672F0"/>
    <w:rsid w:val="00967867"/>
    <w:rsid w:val="00976892"/>
    <w:rsid w:val="00A1149F"/>
    <w:rsid w:val="00A30904"/>
    <w:rsid w:val="00AB7566"/>
    <w:rsid w:val="00D17546"/>
    <w:rsid w:val="00D36824"/>
    <w:rsid w:val="00E275D3"/>
    <w:rsid w:val="00ED3668"/>
    <w:rsid w:val="00F4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55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554FD"/>
    <w:rPr>
      <w:sz w:val="18"/>
      <w:szCs w:val="18"/>
    </w:rPr>
  </w:style>
  <w:style w:type="paragraph" w:styleId="a5">
    <w:name w:val="footer"/>
    <w:basedOn w:val="a"/>
    <w:link w:val="Char0"/>
    <w:uiPriority w:val="99"/>
    <w:unhideWhenUsed/>
    <w:rsid w:val="008554FD"/>
    <w:pPr>
      <w:tabs>
        <w:tab w:val="center" w:pos="4153"/>
        <w:tab w:val="right" w:pos="8306"/>
      </w:tabs>
      <w:snapToGrid w:val="0"/>
      <w:jc w:val="left"/>
    </w:pPr>
    <w:rPr>
      <w:sz w:val="18"/>
      <w:szCs w:val="18"/>
    </w:rPr>
  </w:style>
  <w:style w:type="character" w:customStyle="1" w:styleId="Char0">
    <w:name w:val="页脚 Char"/>
    <w:basedOn w:val="a0"/>
    <w:link w:val="a5"/>
    <w:uiPriority w:val="99"/>
    <w:rsid w:val="008554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7x64</dc:creator>
  <cp:lastModifiedBy>Windows 7x64</cp:lastModifiedBy>
  <cp:revision>9</cp:revision>
  <cp:lastPrinted>2018-07-04T02:12:00Z</cp:lastPrinted>
  <dcterms:created xsi:type="dcterms:W3CDTF">2018-07-04T01:18:00Z</dcterms:created>
  <dcterms:modified xsi:type="dcterms:W3CDTF">2019-01-09T00:34:00Z</dcterms:modified>
</cp:coreProperties>
</file>