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65" w:rsidRPr="009672F0" w:rsidRDefault="00C30378" w:rsidP="00304D65">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濮阳市</w:t>
      </w:r>
      <w:r w:rsidR="00304D65" w:rsidRPr="009672F0">
        <w:rPr>
          <w:rFonts w:ascii="方正小标宋简体" w:eastAsia="方正小标宋简体" w:hAnsi="仿宋" w:hint="eastAsia"/>
          <w:sz w:val="44"/>
          <w:szCs w:val="44"/>
        </w:rPr>
        <w:t>2018年度上级财政专项扶贫资金</w:t>
      </w:r>
    </w:p>
    <w:p w:rsidR="0060730A" w:rsidRPr="009672F0" w:rsidRDefault="00304D65" w:rsidP="00304D65">
      <w:pPr>
        <w:spacing w:line="600" w:lineRule="exact"/>
        <w:jc w:val="center"/>
        <w:rPr>
          <w:rFonts w:ascii="方正小标宋简体" w:eastAsia="方正小标宋简体" w:hAnsi="仿宋"/>
          <w:sz w:val="44"/>
          <w:szCs w:val="44"/>
        </w:rPr>
      </w:pPr>
      <w:r w:rsidRPr="009672F0">
        <w:rPr>
          <w:rFonts w:ascii="方正小标宋简体" w:eastAsia="方正小标宋简体" w:hAnsi="仿宋" w:hint="eastAsia"/>
          <w:sz w:val="44"/>
          <w:szCs w:val="44"/>
        </w:rPr>
        <w:t>分配情况公告公示</w:t>
      </w:r>
    </w:p>
    <w:p w:rsidR="00304D65" w:rsidRPr="009672F0" w:rsidRDefault="00304D65">
      <w:pPr>
        <w:rPr>
          <w:rFonts w:ascii="仿宋" w:eastAsia="仿宋" w:hAnsi="仿宋"/>
          <w:sz w:val="32"/>
          <w:szCs w:val="32"/>
        </w:rPr>
      </w:pPr>
    </w:p>
    <w:p w:rsidR="00304D65" w:rsidRPr="009672F0" w:rsidRDefault="00304D65" w:rsidP="00304D65">
      <w:pPr>
        <w:ind w:firstLine="645"/>
        <w:rPr>
          <w:rFonts w:ascii="仿宋" w:eastAsia="仿宋" w:hAnsi="仿宋"/>
          <w:sz w:val="32"/>
          <w:szCs w:val="32"/>
        </w:rPr>
      </w:pPr>
      <w:r w:rsidRPr="009672F0">
        <w:rPr>
          <w:rFonts w:ascii="仿宋" w:eastAsia="仿宋" w:hAnsi="仿宋" w:hint="eastAsia"/>
          <w:sz w:val="32"/>
          <w:szCs w:val="32"/>
        </w:rPr>
        <w:t>根据《国务院扶贫办  财政部印发＜关于完善扶贫资金项目公告公示制度的指导意见＞的通知》以及《河南省扶贫资金项目公告公示制度》有关规定，现将2018年度上级财政专项扶贫资金分配情况的8个文件公告如下：</w:t>
      </w:r>
    </w:p>
    <w:p w:rsidR="00304D65" w:rsidRPr="009672F0" w:rsidRDefault="00304D65" w:rsidP="00304D65">
      <w:pPr>
        <w:ind w:firstLine="645"/>
        <w:rPr>
          <w:rFonts w:ascii="黑体" w:eastAsia="黑体" w:hAnsi="黑体"/>
          <w:sz w:val="32"/>
          <w:szCs w:val="32"/>
        </w:rPr>
      </w:pPr>
      <w:r w:rsidRPr="009672F0">
        <w:rPr>
          <w:rFonts w:ascii="黑体" w:eastAsia="黑体" w:hAnsi="黑体" w:hint="eastAsia"/>
          <w:sz w:val="32"/>
          <w:szCs w:val="32"/>
        </w:rPr>
        <w:t>（一）2018年中央及省级财政扶贫以工代赈资金分配情况</w:t>
      </w:r>
    </w:p>
    <w:p w:rsidR="00304D65" w:rsidRPr="009672F0" w:rsidRDefault="009672F0" w:rsidP="009672F0">
      <w:pPr>
        <w:ind w:firstLine="645"/>
        <w:rPr>
          <w:rFonts w:ascii="仿宋" w:eastAsia="仿宋" w:hAnsi="仿宋"/>
          <w:sz w:val="32"/>
          <w:szCs w:val="32"/>
        </w:rPr>
      </w:pPr>
      <w:r w:rsidRPr="009672F0">
        <w:rPr>
          <w:rFonts w:ascii="楷体" w:eastAsia="楷体" w:hAnsi="楷体" w:hint="eastAsia"/>
          <w:sz w:val="32"/>
          <w:szCs w:val="32"/>
        </w:rPr>
        <w:t>1.</w:t>
      </w:r>
      <w:r w:rsidR="00304D65" w:rsidRPr="009672F0">
        <w:rPr>
          <w:rFonts w:ascii="楷体" w:eastAsia="楷体" w:hAnsi="楷体" w:hint="eastAsia"/>
          <w:sz w:val="32"/>
          <w:szCs w:val="32"/>
        </w:rPr>
        <w:t>资金来源</w:t>
      </w:r>
      <w:r>
        <w:rPr>
          <w:rFonts w:ascii="仿宋" w:eastAsia="仿宋" w:hAnsi="仿宋" w:hint="eastAsia"/>
          <w:sz w:val="32"/>
          <w:szCs w:val="32"/>
        </w:rPr>
        <w:t>：</w:t>
      </w:r>
      <w:r w:rsidR="00304D65" w:rsidRPr="009672F0">
        <w:rPr>
          <w:rFonts w:ascii="仿宋" w:eastAsia="仿宋" w:hAnsi="仿宋" w:hint="eastAsia"/>
          <w:sz w:val="32"/>
          <w:szCs w:val="32"/>
        </w:rPr>
        <w:t>中央</w:t>
      </w:r>
      <w:proofErr w:type="gramStart"/>
      <w:r w:rsidR="00304D65" w:rsidRPr="009672F0">
        <w:rPr>
          <w:rFonts w:ascii="仿宋" w:eastAsia="仿宋" w:hAnsi="仿宋" w:hint="eastAsia"/>
          <w:sz w:val="32"/>
          <w:szCs w:val="32"/>
        </w:rPr>
        <w:t>级资金</w:t>
      </w:r>
      <w:proofErr w:type="gramEnd"/>
      <w:r w:rsidR="00304D65" w:rsidRPr="009672F0">
        <w:rPr>
          <w:rFonts w:ascii="仿宋" w:eastAsia="仿宋" w:hAnsi="仿宋" w:hint="eastAsia"/>
          <w:sz w:val="32"/>
          <w:szCs w:val="32"/>
        </w:rPr>
        <w:t>240万元，</w:t>
      </w:r>
      <w:proofErr w:type="gramStart"/>
      <w:r w:rsidR="00304D65" w:rsidRPr="009672F0">
        <w:rPr>
          <w:rFonts w:ascii="仿宋" w:eastAsia="仿宋" w:hAnsi="仿宋" w:hint="eastAsia"/>
          <w:sz w:val="32"/>
          <w:szCs w:val="32"/>
        </w:rPr>
        <w:t>省级资金</w:t>
      </w:r>
      <w:proofErr w:type="gramEnd"/>
      <w:r w:rsidR="00304D65" w:rsidRPr="009672F0">
        <w:rPr>
          <w:rFonts w:ascii="仿宋" w:eastAsia="仿宋" w:hAnsi="仿宋" w:hint="eastAsia"/>
          <w:sz w:val="32"/>
          <w:szCs w:val="32"/>
        </w:rPr>
        <w:t>143万元（</w:t>
      </w:r>
      <w:proofErr w:type="gramStart"/>
      <w:r w:rsidR="00304D65" w:rsidRPr="009672F0">
        <w:rPr>
          <w:rFonts w:ascii="仿宋" w:eastAsia="仿宋" w:hAnsi="仿宋" w:hint="eastAsia"/>
          <w:sz w:val="32"/>
          <w:szCs w:val="32"/>
        </w:rPr>
        <w:t>豫财农</w:t>
      </w:r>
      <w:proofErr w:type="gramEnd"/>
      <w:r w:rsidR="00304D65" w:rsidRPr="009672F0">
        <w:rPr>
          <w:rFonts w:ascii="仿宋" w:eastAsia="仿宋" w:hAnsi="仿宋" w:hint="eastAsia"/>
          <w:sz w:val="32"/>
          <w:szCs w:val="32"/>
        </w:rPr>
        <w:t>﹝2017﹞196号）。</w:t>
      </w:r>
    </w:p>
    <w:p w:rsidR="00304D65" w:rsidRPr="009672F0" w:rsidRDefault="009672F0" w:rsidP="009672F0">
      <w:pPr>
        <w:ind w:firstLine="645"/>
        <w:rPr>
          <w:rFonts w:ascii="仿宋" w:eastAsia="仿宋" w:hAnsi="仿宋"/>
          <w:sz w:val="32"/>
          <w:szCs w:val="32"/>
        </w:rPr>
      </w:pPr>
      <w:r w:rsidRPr="009672F0">
        <w:rPr>
          <w:rFonts w:ascii="楷体" w:eastAsia="楷体" w:hAnsi="楷体" w:hint="eastAsia"/>
          <w:sz w:val="32"/>
          <w:szCs w:val="32"/>
        </w:rPr>
        <w:t>2.</w:t>
      </w:r>
      <w:r w:rsidR="00304D65" w:rsidRPr="009672F0">
        <w:rPr>
          <w:rFonts w:ascii="楷体" w:eastAsia="楷体" w:hAnsi="楷体" w:hint="eastAsia"/>
          <w:sz w:val="32"/>
          <w:szCs w:val="32"/>
        </w:rPr>
        <w:t>分配原则</w:t>
      </w:r>
      <w:r>
        <w:rPr>
          <w:rFonts w:ascii="仿宋" w:eastAsia="仿宋" w:hAnsi="仿宋" w:hint="eastAsia"/>
          <w:sz w:val="32"/>
          <w:szCs w:val="32"/>
        </w:rPr>
        <w:t>：</w:t>
      </w:r>
      <w:r w:rsidR="00304D65" w:rsidRPr="009672F0">
        <w:rPr>
          <w:rFonts w:ascii="仿宋" w:eastAsia="仿宋" w:hAnsi="仿宋" w:hint="eastAsia"/>
          <w:sz w:val="32"/>
          <w:szCs w:val="32"/>
        </w:rPr>
        <w:t>依据《河南市财政厅关于提前下达2018年中央及省级财政扶贫以工代赈资金的通知》（</w:t>
      </w:r>
      <w:proofErr w:type="gramStart"/>
      <w:r w:rsidR="00304D65" w:rsidRPr="009672F0">
        <w:rPr>
          <w:rFonts w:ascii="仿宋" w:eastAsia="仿宋" w:hAnsi="仿宋" w:hint="eastAsia"/>
          <w:sz w:val="32"/>
          <w:szCs w:val="32"/>
        </w:rPr>
        <w:t>豫财农</w:t>
      </w:r>
      <w:proofErr w:type="gramEnd"/>
      <w:r w:rsidR="00304D65" w:rsidRPr="009672F0">
        <w:rPr>
          <w:rFonts w:ascii="仿宋" w:eastAsia="仿宋" w:hAnsi="仿宋" w:hint="eastAsia"/>
          <w:sz w:val="32"/>
          <w:szCs w:val="32"/>
        </w:rPr>
        <w:t>﹝2017﹞196号）分配。</w:t>
      </w:r>
    </w:p>
    <w:p w:rsidR="00304D65" w:rsidRPr="009672F0" w:rsidRDefault="009672F0" w:rsidP="00304D65">
      <w:pPr>
        <w:ind w:firstLine="645"/>
        <w:rPr>
          <w:rFonts w:ascii="楷体" w:eastAsia="楷体" w:hAnsi="楷体"/>
          <w:sz w:val="32"/>
          <w:szCs w:val="32"/>
        </w:rPr>
      </w:pPr>
      <w:r w:rsidRPr="009672F0">
        <w:rPr>
          <w:rFonts w:ascii="楷体" w:eastAsia="楷体" w:hAnsi="楷体" w:hint="eastAsia"/>
          <w:sz w:val="32"/>
          <w:szCs w:val="32"/>
        </w:rPr>
        <w:t>3.</w:t>
      </w:r>
      <w:r w:rsidR="00304D65" w:rsidRPr="009672F0">
        <w:rPr>
          <w:rFonts w:ascii="楷体" w:eastAsia="楷体" w:hAnsi="楷体" w:hint="eastAsia"/>
          <w:sz w:val="32"/>
          <w:szCs w:val="32"/>
        </w:rPr>
        <w:t>扶贫资金分配情况表</w:t>
      </w:r>
      <w:r w:rsidR="00ED3668" w:rsidRPr="009672F0">
        <w:rPr>
          <w:rFonts w:ascii="楷体" w:eastAsia="楷体" w:hAnsi="楷体" w:hint="eastAsia"/>
          <w:sz w:val="32"/>
          <w:szCs w:val="32"/>
        </w:rPr>
        <w:t>（单位：万元）</w:t>
      </w:r>
    </w:p>
    <w:tbl>
      <w:tblPr>
        <w:tblStyle w:val="a3"/>
        <w:tblW w:w="0" w:type="auto"/>
        <w:jc w:val="center"/>
        <w:tblLook w:val="04A0"/>
      </w:tblPr>
      <w:tblGrid>
        <w:gridCol w:w="2011"/>
        <w:gridCol w:w="2012"/>
        <w:gridCol w:w="2011"/>
        <w:gridCol w:w="2012"/>
      </w:tblGrid>
      <w:tr w:rsidR="00304D65" w:rsidRPr="009672F0" w:rsidTr="00F4696C">
        <w:trPr>
          <w:jc w:val="center"/>
        </w:trPr>
        <w:tc>
          <w:tcPr>
            <w:tcW w:w="2011" w:type="dxa"/>
            <w:vAlign w:val="center"/>
          </w:tcPr>
          <w:p w:rsidR="00304D65" w:rsidRPr="009672F0" w:rsidRDefault="00304D65" w:rsidP="00F4696C">
            <w:pPr>
              <w:jc w:val="center"/>
              <w:rPr>
                <w:rFonts w:ascii="仿宋" w:eastAsia="仿宋" w:hAnsi="仿宋"/>
                <w:b/>
                <w:sz w:val="32"/>
                <w:szCs w:val="32"/>
              </w:rPr>
            </w:pPr>
            <w:r w:rsidRPr="009672F0">
              <w:rPr>
                <w:rFonts w:ascii="仿宋" w:eastAsia="仿宋" w:hAnsi="仿宋" w:hint="eastAsia"/>
                <w:b/>
                <w:sz w:val="32"/>
                <w:szCs w:val="32"/>
              </w:rPr>
              <w:t>县（区）名称</w:t>
            </w:r>
          </w:p>
        </w:tc>
        <w:tc>
          <w:tcPr>
            <w:tcW w:w="2012" w:type="dxa"/>
            <w:vAlign w:val="center"/>
          </w:tcPr>
          <w:p w:rsidR="00304D65" w:rsidRPr="009672F0" w:rsidRDefault="00304D65" w:rsidP="00F4696C">
            <w:pPr>
              <w:jc w:val="center"/>
              <w:rPr>
                <w:rFonts w:ascii="仿宋" w:eastAsia="仿宋" w:hAnsi="仿宋"/>
                <w:b/>
                <w:sz w:val="32"/>
                <w:szCs w:val="32"/>
              </w:rPr>
            </w:pPr>
            <w:r w:rsidRPr="009672F0">
              <w:rPr>
                <w:rFonts w:ascii="仿宋" w:eastAsia="仿宋" w:hAnsi="仿宋" w:hint="eastAsia"/>
                <w:b/>
                <w:sz w:val="32"/>
                <w:szCs w:val="32"/>
              </w:rPr>
              <w:t>资金合计</w:t>
            </w:r>
          </w:p>
        </w:tc>
        <w:tc>
          <w:tcPr>
            <w:tcW w:w="2011" w:type="dxa"/>
            <w:vAlign w:val="center"/>
          </w:tcPr>
          <w:p w:rsidR="00304D65" w:rsidRPr="009672F0" w:rsidRDefault="00304D65" w:rsidP="00F4696C">
            <w:pPr>
              <w:jc w:val="center"/>
              <w:rPr>
                <w:rFonts w:ascii="仿宋" w:eastAsia="仿宋" w:hAnsi="仿宋"/>
                <w:b/>
                <w:sz w:val="32"/>
                <w:szCs w:val="32"/>
              </w:rPr>
            </w:pPr>
            <w:r w:rsidRPr="009672F0">
              <w:rPr>
                <w:rFonts w:ascii="仿宋" w:eastAsia="仿宋" w:hAnsi="仿宋" w:hint="eastAsia"/>
                <w:b/>
                <w:sz w:val="32"/>
                <w:szCs w:val="32"/>
              </w:rPr>
              <w:t>中央</w:t>
            </w:r>
            <w:proofErr w:type="gramStart"/>
            <w:r w:rsidRPr="009672F0">
              <w:rPr>
                <w:rFonts w:ascii="仿宋" w:eastAsia="仿宋" w:hAnsi="仿宋" w:hint="eastAsia"/>
                <w:b/>
                <w:sz w:val="32"/>
                <w:szCs w:val="32"/>
              </w:rPr>
              <w:t>级资金</w:t>
            </w:r>
            <w:proofErr w:type="gramEnd"/>
          </w:p>
        </w:tc>
        <w:tc>
          <w:tcPr>
            <w:tcW w:w="2012" w:type="dxa"/>
            <w:vAlign w:val="center"/>
          </w:tcPr>
          <w:p w:rsidR="00304D65" w:rsidRPr="009672F0" w:rsidRDefault="00304D65" w:rsidP="00F4696C">
            <w:pPr>
              <w:jc w:val="center"/>
              <w:rPr>
                <w:rFonts w:ascii="仿宋" w:eastAsia="仿宋" w:hAnsi="仿宋"/>
                <w:b/>
                <w:sz w:val="32"/>
                <w:szCs w:val="32"/>
              </w:rPr>
            </w:pPr>
            <w:proofErr w:type="gramStart"/>
            <w:r w:rsidRPr="009672F0">
              <w:rPr>
                <w:rFonts w:ascii="仿宋" w:eastAsia="仿宋" w:hAnsi="仿宋" w:hint="eastAsia"/>
                <w:b/>
                <w:sz w:val="32"/>
                <w:szCs w:val="32"/>
              </w:rPr>
              <w:t>省级资金</w:t>
            </w:r>
            <w:proofErr w:type="gramEnd"/>
          </w:p>
        </w:tc>
      </w:tr>
      <w:tr w:rsidR="00304D65" w:rsidRPr="009672F0" w:rsidTr="00F4696C">
        <w:trPr>
          <w:jc w:val="center"/>
        </w:trPr>
        <w:tc>
          <w:tcPr>
            <w:tcW w:w="2011" w:type="dxa"/>
          </w:tcPr>
          <w:p w:rsidR="00304D65" w:rsidRPr="009672F0" w:rsidRDefault="00304D65" w:rsidP="00F4696C">
            <w:pPr>
              <w:jc w:val="center"/>
              <w:rPr>
                <w:rFonts w:ascii="仿宋" w:eastAsia="仿宋" w:hAnsi="仿宋"/>
                <w:sz w:val="32"/>
                <w:szCs w:val="32"/>
              </w:rPr>
            </w:pPr>
            <w:r w:rsidRPr="009672F0">
              <w:rPr>
                <w:rFonts w:ascii="仿宋" w:eastAsia="仿宋" w:hAnsi="仿宋" w:hint="eastAsia"/>
                <w:sz w:val="32"/>
                <w:szCs w:val="32"/>
              </w:rPr>
              <w:t>濮阳县</w:t>
            </w:r>
          </w:p>
        </w:tc>
        <w:tc>
          <w:tcPr>
            <w:tcW w:w="2012" w:type="dxa"/>
          </w:tcPr>
          <w:p w:rsidR="00304D65" w:rsidRPr="009672F0" w:rsidRDefault="00304D65" w:rsidP="00F4696C">
            <w:pPr>
              <w:jc w:val="center"/>
              <w:rPr>
                <w:rFonts w:ascii="仿宋" w:eastAsia="仿宋" w:hAnsi="仿宋"/>
                <w:sz w:val="32"/>
                <w:szCs w:val="32"/>
              </w:rPr>
            </w:pPr>
            <w:r w:rsidRPr="009672F0">
              <w:rPr>
                <w:rFonts w:ascii="仿宋" w:eastAsia="仿宋" w:hAnsi="仿宋" w:hint="eastAsia"/>
                <w:sz w:val="32"/>
                <w:szCs w:val="32"/>
              </w:rPr>
              <w:t>143</w:t>
            </w:r>
          </w:p>
        </w:tc>
        <w:tc>
          <w:tcPr>
            <w:tcW w:w="2011" w:type="dxa"/>
          </w:tcPr>
          <w:p w:rsidR="00304D65" w:rsidRPr="009672F0" w:rsidRDefault="00304D65"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304D65" w:rsidRPr="009672F0" w:rsidRDefault="00304D65" w:rsidP="00F4696C">
            <w:pPr>
              <w:jc w:val="center"/>
              <w:rPr>
                <w:rFonts w:ascii="仿宋" w:eastAsia="仿宋" w:hAnsi="仿宋"/>
                <w:sz w:val="32"/>
                <w:szCs w:val="32"/>
              </w:rPr>
            </w:pPr>
            <w:r w:rsidRPr="009672F0">
              <w:rPr>
                <w:rFonts w:ascii="仿宋" w:eastAsia="仿宋" w:hAnsi="仿宋" w:hint="eastAsia"/>
                <w:sz w:val="32"/>
                <w:szCs w:val="32"/>
              </w:rPr>
              <w:t>143</w:t>
            </w:r>
          </w:p>
        </w:tc>
      </w:tr>
      <w:tr w:rsidR="00304D65" w:rsidRPr="009672F0" w:rsidTr="00F4696C">
        <w:trPr>
          <w:jc w:val="center"/>
        </w:trPr>
        <w:tc>
          <w:tcPr>
            <w:tcW w:w="2011" w:type="dxa"/>
          </w:tcPr>
          <w:p w:rsidR="00304D65" w:rsidRPr="009672F0" w:rsidRDefault="00304D65" w:rsidP="00F4696C">
            <w:pPr>
              <w:jc w:val="center"/>
              <w:rPr>
                <w:rFonts w:ascii="仿宋" w:eastAsia="仿宋" w:hAnsi="仿宋"/>
                <w:sz w:val="32"/>
                <w:szCs w:val="32"/>
              </w:rPr>
            </w:pPr>
            <w:proofErr w:type="gramStart"/>
            <w:r w:rsidRPr="009672F0">
              <w:rPr>
                <w:rFonts w:ascii="仿宋" w:eastAsia="仿宋" w:hAnsi="仿宋" w:hint="eastAsia"/>
                <w:sz w:val="32"/>
                <w:szCs w:val="32"/>
              </w:rPr>
              <w:t>范</w:t>
            </w:r>
            <w:proofErr w:type="gramEnd"/>
            <w:r w:rsidRPr="009672F0">
              <w:rPr>
                <w:rFonts w:ascii="仿宋" w:eastAsia="仿宋" w:hAnsi="仿宋" w:hint="eastAsia"/>
                <w:sz w:val="32"/>
                <w:szCs w:val="32"/>
              </w:rPr>
              <w:t xml:space="preserve"> 县</w:t>
            </w:r>
          </w:p>
        </w:tc>
        <w:tc>
          <w:tcPr>
            <w:tcW w:w="2012" w:type="dxa"/>
          </w:tcPr>
          <w:p w:rsidR="00304D65" w:rsidRPr="009672F0" w:rsidRDefault="00304D65" w:rsidP="00F4696C">
            <w:pPr>
              <w:jc w:val="center"/>
              <w:rPr>
                <w:rFonts w:ascii="仿宋" w:eastAsia="仿宋" w:hAnsi="仿宋"/>
                <w:sz w:val="32"/>
                <w:szCs w:val="32"/>
              </w:rPr>
            </w:pPr>
            <w:r w:rsidRPr="009672F0">
              <w:rPr>
                <w:rFonts w:ascii="仿宋" w:eastAsia="仿宋" w:hAnsi="仿宋" w:hint="eastAsia"/>
                <w:sz w:val="32"/>
                <w:szCs w:val="32"/>
              </w:rPr>
              <w:t>119</w:t>
            </w:r>
          </w:p>
        </w:tc>
        <w:tc>
          <w:tcPr>
            <w:tcW w:w="2011" w:type="dxa"/>
          </w:tcPr>
          <w:p w:rsidR="00304D65" w:rsidRPr="009672F0" w:rsidRDefault="00304D65" w:rsidP="00F4696C">
            <w:pPr>
              <w:jc w:val="center"/>
              <w:rPr>
                <w:rFonts w:ascii="仿宋" w:eastAsia="仿宋" w:hAnsi="仿宋"/>
                <w:sz w:val="32"/>
                <w:szCs w:val="32"/>
              </w:rPr>
            </w:pPr>
            <w:r w:rsidRPr="009672F0">
              <w:rPr>
                <w:rFonts w:ascii="仿宋" w:eastAsia="仿宋" w:hAnsi="仿宋" w:hint="eastAsia"/>
                <w:sz w:val="32"/>
                <w:szCs w:val="32"/>
              </w:rPr>
              <w:t>119</w:t>
            </w:r>
          </w:p>
        </w:tc>
        <w:tc>
          <w:tcPr>
            <w:tcW w:w="2012" w:type="dxa"/>
          </w:tcPr>
          <w:p w:rsidR="00304D65" w:rsidRPr="009672F0" w:rsidRDefault="00304D65" w:rsidP="00F4696C">
            <w:pPr>
              <w:jc w:val="center"/>
              <w:rPr>
                <w:rFonts w:ascii="仿宋" w:eastAsia="仿宋" w:hAnsi="仿宋"/>
                <w:sz w:val="32"/>
                <w:szCs w:val="32"/>
              </w:rPr>
            </w:pPr>
            <w:r w:rsidRPr="009672F0">
              <w:rPr>
                <w:rFonts w:ascii="仿宋" w:eastAsia="仿宋" w:hAnsi="仿宋" w:hint="eastAsia"/>
                <w:sz w:val="32"/>
                <w:szCs w:val="32"/>
              </w:rPr>
              <w:t>0</w:t>
            </w:r>
          </w:p>
        </w:tc>
      </w:tr>
      <w:tr w:rsidR="00304D65" w:rsidRPr="009672F0" w:rsidTr="00F4696C">
        <w:trPr>
          <w:jc w:val="center"/>
        </w:trPr>
        <w:tc>
          <w:tcPr>
            <w:tcW w:w="2011" w:type="dxa"/>
          </w:tcPr>
          <w:p w:rsidR="00304D65" w:rsidRPr="009672F0" w:rsidRDefault="00304D65" w:rsidP="00F4696C">
            <w:pPr>
              <w:jc w:val="center"/>
              <w:rPr>
                <w:rFonts w:ascii="仿宋" w:eastAsia="仿宋" w:hAnsi="仿宋"/>
                <w:sz w:val="32"/>
                <w:szCs w:val="32"/>
              </w:rPr>
            </w:pPr>
            <w:r w:rsidRPr="009672F0">
              <w:rPr>
                <w:rFonts w:ascii="仿宋" w:eastAsia="仿宋" w:hAnsi="仿宋" w:hint="eastAsia"/>
                <w:sz w:val="32"/>
                <w:szCs w:val="32"/>
              </w:rPr>
              <w:t>台前县</w:t>
            </w:r>
          </w:p>
        </w:tc>
        <w:tc>
          <w:tcPr>
            <w:tcW w:w="2012" w:type="dxa"/>
          </w:tcPr>
          <w:p w:rsidR="00304D65" w:rsidRPr="009672F0" w:rsidRDefault="00304D65" w:rsidP="00F4696C">
            <w:pPr>
              <w:jc w:val="center"/>
              <w:rPr>
                <w:rFonts w:ascii="仿宋" w:eastAsia="仿宋" w:hAnsi="仿宋"/>
                <w:sz w:val="32"/>
                <w:szCs w:val="32"/>
              </w:rPr>
            </w:pPr>
            <w:r w:rsidRPr="009672F0">
              <w:rPr>
                <w:rFonts w:ascii="仿宋" w:eastAsia="仿宋" w:hAnsi="仿宋" w:hint="eastAsia"/>
                <w:sz w:val="32"/>
                <w:szCs w:val="32"/>
              </w:rPr>
              <w:t>121</w:t>
            </w:r>
          </w:p>
        </w:tc>
        <w:tc>
          <w:tcPr>
            <w:tcW w:w="2011" w:type="dxa"/>
          </w:tcPr>
          <w:p w:rsidR="00304D65" w:rsidRPr="009672F0" w:rsidRDefault="00304D65" w:rsidP="00F4696C">
            <w:pPr>
              <w:jc w:val="center"/>
              <w:rPr>
                <w:rFonts w:ascii="仿宋" w:eastAsia="仿宋" w:hAnsi="仿宋"/>
                <w:sz w:val="32"/>
                <w:szCs w:val="32"/>
              </w:rPr>
            </w:pPr>
            <w:r w:rsidRPr="009672F0">
              <w:rPr>
                <w:rFonts w:ascii="仿宋" w:eastAsia="仿宋" w:hAnsi="仿宋" w:hint="eastAsia"/>
                <w:sz w:val="32"/>
                <w:szCs w:val="32"/>
              </w:rPr>
              <w:t>121</w:t>
            </w:r>
          </w:p>
        </w:tc>
        <w:tc>
          <w:tcPr>
            <w:tcW w:w="2012" w:type="dxa"/>
          </w:tcPr>
          <w:p w:rsidR="00304D65" w:rsidRPr="009672F0" w:rsidRDefault="00304D65" w:rsidP="00F4696C">
            <w:pPr>
              <w:jc w:val="center"/>
              <w:rPr>
                <w:rFonts w:ascii="仿宋" w:eastAsia="仿宋" w:hAnsi="仿宋"/>
                <w:sz w:val="32"/>
                <w:szCs w:val="32"/>
              </w:rPr>
            </w:pPr>
            <w:r w:rsidRPr="009672F0">
              <w:rPr>
                <w:rFonts w:ascii="仿宋" w:eastAsia="仿宋" w:hAnsi="仿宋" w:hint="eastAsia"/>
                <w:sz w:val="32"/>
                <w:szCs w:val="32"/>
              </w:rPr>
              <w:t>0</w:t>
            </w:r>
          </w:p>
        </w:tc>
      </w:tr>
      <w:tr w:rsidR="00304D65" w:rsidRPr="009672F0" w:rsidTr="00F4696C">
        <w:trPr>
          <w:jc w:val="center"/>
        </w:trPr>
        <w:tc>
          <w:tcPr>
            <w:tcW w:w="2011" w:type="dxa"/>
          </w:tcPr>
          <w:p w:rsidR="00304D65" w:rsidRPr="009672F0" w:rsidRDefault="00304D65" w:rsidP="00F4696C">
            <w:pPr>
              <w:jc w:val="center"/>
              <w:rPr>
                <w:rFonts w:ascii="仿宋" w:eastAsia="仿宋" w:hAnsi="仿宋"/>
                <w:b/>
                <w:sz w:val="32"/>
                <w:szCs w:val="32"/>
              </w:rPr>
            </w:pPr>
            <w:r w:rsidRPr="009672F0">
              <w:rPr>
                <w:rFonts w:ascii="仿宋" w:eastAsia="仿宋" w:hAnsi="仿宋" w:hint="eastAsia"/>
                <w:b/>
                <w:sz w:val="32"/>
                <w:szCs w:val="32"/>
              </w:rPr>
              <w:t>合 计</w:t>
            </w:r>
          </w:p>
        </w:tc>
        <w:tc>
          <w:tcPr>
            <w:tcW w:w="2012" w:type="dxa"/>
          </w:tcPr>
          <w:p w:rsidR="00304D65" w:rsidRPr="009672F0" w:rsidRDefault="00304D65" w:rsidP="00F4696C">
            <w:pPr>
              <w:jc w:val="center"/>
              <w:rPr>
                <w:rFonts w:ascii="仿宋" w:eastAsia="仿宋" w:hAnsi="仿宋"/>
                <w:b/>
                <w:sz w:val="32"/>
                <w:szCs w:val="32"/>
              </w:rPr>
            </w:pPr>
            <w:r w:rsidRPr="009672F0">
              <w:rPr>
                <w:rFonts w:ascii="仿宋" w:eastAsia="仿宋" w:hAnsi="仿宋" w:hint="eastAsia"/>
                <w:b/>
                <w:sz w:val="32"/>
                <w:szCs w:val="32"/>
              </w:rPr>
              <w:t>383</w:t>
            </w:r>
          </w:p>
        </w:tc>
        <w:tc>
          <w:tcPr>
            <w:tcW w:w="2011" w:type="dxa"/>
          </w:tcPr>
          <w:p w:rsidR="00304D65" w:rsidRPr="009672F0" w:rsidRDefault="00304D65" w:rsidP="00F4696C">
            <w:pPr>
              <w:jc w:val="center"/>
              <w:rPr>
                <w:rFonts w:ascii="仿宋" w:eastAsia="仿宋" w:hAnsi="仿宋"/>
                <w:b/>
                <w:sz w:val="32"/>
                <w:szCs w:val="32"/>
              </w:rPr>
            </w:pPr>
            <w:r w:rsidRPr="009672F0">
              <w:rPr>
                <w:rFonts w:ascii="仿宋" w:eastAsia="仿宋" w:hAnsi="仿宋" w:hint="eastAsia"/>
                <w:b/>
                <w:sz w:val="32"/>
                <w:szCs w:val="32"/>
              </w:rPr>
              <w:t>240</w:t>
            </w:r>
          </w:p>
        </w:tc>
        <w:tc>
          <w:tcPr>
            <w:tcW w:w="2012" w:type="dxa"/>
          </w:tcPr>
          <w:p w:rsidR="00304D65" w:rsidRPr="009672F0" w:rsidRDefault="00304D65" w:rsidP="00F4696C">
            <w:pPr>
              <w:jc w:val="center"/>
              <w:rPr>
                <w:rFonts w:ascii="仿宋" w:eastAsia="仿宋" w:hAnsi="仿宋"/>
                <w:b/>
                <w:sz w:val="32"/>
                <w:szCs w:val="32"/>
              </w:rPr>
            </w:pPr>
            <w:r w:rsidRPr="009672F0">
              <w:rPr>
                <w:rFonts w:ascii="仿宋" w:eastAsia="仿宋" w:hAnsi="仿宋" w:hint="eastAsia"/>
                <w:b/>
                <w:sz w:val="32"/>
                <w:szCs w:val="32"/>
              </w:rPr>
              <w:t>143</w:t>
            </w:r>
          </w:p>
        </w:tc>
      </w:tr>
    </w:tbl>
    <w:p w:rsidR="00304D65" w:rsidRPr="009672F0" w:rsidRDefault="00304D65" w:rsidP="00304D65">
      <w:pPr>
        <w:ind w:firstLine="645"/>
        <w:rPr>
          <w:rFonts w:ascii="黑体" w:eastAsia="黑体" w:hAnsi="黑体"/>
          <w:sz w:val="32"/>
          <w:szCs w:val="32"/>
        </w:rPr>
      </w:pPr>
      <w:r w:rsidRPr="009672F0">
        <w:rPr>
          <w:rFonts w:ascii="黑体" w:eastAsia="黑体" w:hAnsi="黑体" w:hint="eastAsia"/>
          <w:sz w:val="32"/>
          <w:szCs w:val="32"/>
        </w:rPr>
        <w:t>（二）2018年中央专项彩票公益金支持革命老区扶贫开发资金分配情况</w:t>
      </w:r>
    </w:p>
    <w:p w:rsidR="00304D65" w:rsidRPr="009672F0" w:rsidRDefault="009672F0" w:rsidP="009672F0">
      <w:pPr>
        <w:ind w:firstLine="645"/>
        <w:rPr>
          <w:rFonts w:ascii="仿宋" w:eastAsia="仿宋" w:hAnsi="仿宋"/>
          <w:sz w:val="32"/>
          <w:szCs w:val="32"/>
        </w:rPr>
      </w:pPr>
      <w:r w:rsidRPr="009672F0">
        <w:rPr>
          <w:rFonts w:ascii="楷体" w:eastAsia="楷体" w:hAnsi="楷体" w:hint="eastAsia"/>
          <w:sz w:val="32"/>
          <w:szCs w:val="32"/>
        </w:rPr>
        <w:lastRenderedPageBreak/>
        <w:t>1.</w:t>
      </w:r>
      <w:r w:rsidR="00304D65" w:rsidRPr="009672F0">
        <w:rPr>
          <w:rFonts w:ascii="楷体" w:eastAsia="楷体" w:hAnsi="楷体" w:hint="eastAsia"/>
          <w:sz w:val="32"/>
          <w:szCs w:val="32"/>
        </w:rPr>
        <w:t>资金来源</w:t>
      </w:r>
      <w:r w:rsidRPr="009672F0">
        <w:rPr>
          <w:rFonts w:ascii="楷体" w:eastAsia="楷体" w:hAnsi="楷体" w:hint="eastAsia"/>
          <w:sz w:val="32"/>
          <w:szCs w:val="32"/>
        </w:rPr>
        <w:t>：</w:t>
      </w:r>
      <w:r w:rsidR="00304D65" w:rsidRPr="009672F0">
        <w:rPr>
          <w:rFonts w:ascii="仿宋" w:eastAsia="仿宋" w:hAnsi="仿宋" w:hint="eastAsia"/>
          <w:sz w:val="32"/>
          <w:szCs w:val="32"/>
        </w:rPr>
        <w:t>中央</w:t>
      </w:r>
      <w:proofErr w:type="gramStart"/>
      <w:r w:rsidR="00304D65" w:rsidRPr="009672F0">
        <w:rPr>
          <w:rFonts w:ascii="仿宋" w:eastAsia="仿宋" w:hAnsi="仿宋" w:hint="eastAsia"/>
          <w:sz w:val="32"/>
          <w:szCs w:val="32"/>
        </w:rPr>
        <w:t>级资金</w:t>
      </w:r>
      <w:proofErr w:type="gramEnd"/>
      <w:r w:rsidR="00304D65" w:rsidRPr="009672F0">
        <w:rPr>
          <w:rFonts w:ascii="仿宋" w:eastAsia="仿宋" w:hAnsi="仿宋" w:hint="eastAsia"/>
          <w:sz w:val="32"/>
          <w:szCs w:val="32"/>
        </w:rPr>
        <w:t>2000万元（</w:t>
      </w:r>
      <w:proofErr w:type="gramStart"/>
      <w:r w:rsidR="00304D65" w:rsidRPr="009672F0">
        <w:rPr>
          <w:rFonts w:ascii="仿宋" w:eastAsia="仿宋" w:hAnsi="仿宋" w:hint="eastAsia"/>
          <w:sz w:val="32"/>
          <w:szCs w:val="32"/>
        </w:rPr>
        <w:t>豫财农</w:t>
      </w:r>
      <w:proofErr w:type="gramEnd"/>
      <w:r w:rsidR="00304D65" w:rsidRPr="009672F0">
        <w:rPr>
          <w:rFonts w:ascii="仿宋" w:eastAsia="仿宋" w:hAnsi="仿宋" w:hint="eastAsia"/>
          <w:sz w:val="32"/>
          <w:szCs w:val="32"/>
        </w:rPr>
        <w:t>﹝2017﹞194号）。</w:t>
      </w:r>
    </w:p>
    <w:p w:rsidR="00304D65" w:rsidRPr="009672F0" w:rsidRDefault="009672F0" w:rsidP="009672F0">
      <w:pPr>
        <w:ind w:firstLine="645"/>
        <w:rPr>
          <w:rFonts w:ascii="仿宋" w:eastAsia="仿宋" w:hAnsi="仿宋"/>
          <w:sz w:val="32"/>
          <w:szCs w:val="32"/>
        </w:rPr>
      </w:pPr>
      <w:r w:rsidRPr="009672F0">
        <w:rPr>
          <w:rFonts w:ascii="楷体" w:eastAsia="楷体" w:hAnsi="楷体" w:hint="eastAsia"/>
          <w:sz w:val="32"/>
          <w:szCs w:val="32"/>
        </w:rPr>
        <w:t>2.</w:t>
      </w:r>
      <w:r w:rsidR="00304D65" w:rsidRPr="009672F0">
        <w:rPr>
          <w:rFonts w:ascii="楷体" w:eastAsia="楷体" w:hAnsi="楷体" w:hint="eastAsia"/>
          <w:sz w:val="32"/>
          <w:szCs w:val="32"/>
        </w:rPr>
        <w:t>分配原则</w:t>
      </w:r>
      <w:r w:rsidRPr="009672F0">
        <w:rPr>
          <w:rFonts w:ascii="楷体" w:eastAsia="楷体" w:hAnsi="楷体" w:hint="eastAsia"/>
          <w:sz w:val="32"/>
          <w:szCs w:val="32"/>
        </w:rPr>
        <w:t>：</w:t>
      </w:r>
      <w:r w:rsidR="00304D65" w:rsidRPr="009672F0">
        <w:rPr>
          <w:rFonts w:ascii="仿宋" w:eastAsia="仿宋" w:hAnsi="仿宋" w:hint="eastAsia"/>
          <w:sz w:val="32"/>
          <w:szCs w:val="32"/>
        </w:rPr>
        <w:t>依据《河南省财政厅 河南省扶贫办关于提前下达2018年中央专项彩票公益金支持革命老区扶贫开发资金预算指标的通知》（</w:t>
      </w:r>
      <w:proofErr w:type="gramStart"/>
      <w:r w:rsidR="00304D65" w:rsidRPr="009672F0">
        <w:rPr>
          <w:rFonts w:ascii="仿宋" w:eastAsia="仿宋" w:hAnsi="仿宋" w:hint="eastAsia"/>
          <w:sz w:val="32"/>
          <w:szCs w:val="32"/>
        </w:rPr>
        <w:t>豫财农</w:t>
      </w:r>
      <w:proofErr w:type="gramEnd"/>
      <w:r w:rsidR="00304D65" w:rsidRPr="009672F0">
        <w:rPr>
          <w:rFonts w:ascii="仿宋" w:eastAsia="仿宋" w:hAnsi="仿宋" w:hint="eastAsia"/>
          <w:sz w:val="32"/>
          <w:szCs w:val="32"/>
        </w:rPr>
        <w:t>﹝2017﹞194号）分配。</w:t>
      </w:r>
    </w:p>
    <w:p w:rsidR="00304D65" w:rsidRPr="009672F0" w:rsidRDefault="009672F0" w:rsidP="00304D65">
      <w:pPr>
        <w:ind w:firstLine="645"/>
        <w:rPr>
          <w:rFonts w:ascii="楷体" w:eastAsia="楷体" w:hAnsi="楷体"/>
          <w:sz w:val="32"/>
          <w:szCs w:val="32"/>
        </w:rPr>
      </w:pPr>
      <w:r w:rsidRPr="009672F0">
        <w:rPr>
          <w:rFonts w:ascii="楷体" w:eastAsia="楷体" w:hAnsi="楷体" w:hint="eastAsia"/>
          <w:sz w:val="32"/>
          <w:szCs w:val="32"/>
        </w:rPr>
        <w:t>3.</w:t>
      </w:r>
      <w:r w:rsidR="00304D65" w:rsidRPr="009672F0">
        <w:rPr>
          <w:rFonts w:ascii="楷体" w:eastAsia="楷体" w:hAnsi="楷体" w:hint="eastAsia"/>
          <w:sz w:val="32"/>
          <w:szCs w:val="32"/>
        </w:rPr>
        <w:t>扶贫资金分配情况表</w:t>
      </w:r>
      <w:r w:rsidR="00ED3668" w:rsidRPr="009672F0">
        <w:rPr>
          <w:rFonts w:ascii="楷体" w:eastAsia="楷体" w:hAnsi="楷体" w:hint="eastAsia"/>
          <w:sz w:val="32"/>
          <w:szCs w:val="32"/>
        </w:rPr>
        <w:t>（单位：万元）</w:t>
      </w:r>
    </w:p>
    <w:tbl>
      <w:tblPr>
        <w:tblStyle w:val="a3"/>
        <w:tblW w:w="0" w:type="auto"/>
        <w:jc w:val="center"/>
        <w:tblLook w:val="04A0"/>
      </w:tblPr>
      <w:tblGrid>
        <w:gridCol w:w="2011"/>
        <w:gridCol w:w="2012"/>
        <w:gridCol w:w="2011"/>
        <w:gridCol w:w="2012"/>
      </w:tblGrid>
      <w:tr w:rsidR="00304D65" w:rsidRPr="009672F0" w:rsidTr="00F4696C">
        <w:trPr>
          <w:jc w:val="center"/>
        </w:trPr>
        <w:tc>
          <w:tcPr>
            <w:tcW w:w="2011" w:type="dxa"/>
            <w:vAlign w:val="center"/>
          </w:tcPr>
          <w:p w:rsidR="00304D65" w:rsidRPr="009672F0" w:rsidRDefault="00304D65" w:rsidP="00F4696C">
            <w:pPr>
              <w:jc w:val="center"/>
              <w:rPr>
                <w:rFonts w:ascii="仿宋" w:eastAsia="仿宋" w:hAnsi="仿宋"/>
                <w:b/>
                <w:sz w:val="32"/>
                <w:szCs w:val="32"/>
              </w:rPr>
            </w:pPr>
            <w:r w:rsidRPr="009672F0">
              <w:rPr>
                <w:rFonts w:ascii="仿宋" w:eastAsia="仿宋" w:hAnsi="仿宋" w:hint="eastAsia"/>
                <w:b/>
                <w:sz w:val="32"/>
                <w:szCs w:val="32"/>
              </w:rPr>
              <w:t>县（区）名称</w:t>
            </w:r>
          </w:p>
        </w:tc>
        <w:tc>
          <w:tcPr>
            <w:tcW w:w="2012" w:type="dxa"/>
            <w:vAlign w:val="center"/>
          </w:tcPr>
          <w:p w:rsidR="00304D65" w:rsidRPr="009672F0" w:rsidRDefault="00304D65" w:rsidP="00F4696C">
            <w:pPr>
              <w:jc w:val="center"/>
              <w:rPr>
                <w:rFonts w:ascii="仿宋" w:eastAsia="仿宋" w:hAnsi="仿宋"/>
                <w:b/>
                <w:sz w:val="32"/>
                <w:szCs w:val="32"/>
              </w:rPr>
            </w:pPr>
            <w:r w:rsidRPr="009672F0">
              <w:rPr>
                <w:rFonts w:ascii="仿宋" w:eastAsia="仿宋" w:hAnsi="仿宋" w:hint="eastAsia"/>
                <w:b/>
                <w:sz w:val="32"/>
                <w:szCs w:val="32"/>
              </w:rPr>
              <w:t>资金合计</w:t>
            </w:r>
          </w:p>
        </w:tc>
        <w:tc>
          <w:tcPr>
            <w:tcW w:w="2011" w:type="dxa"/>
            <w:vAlign w:val="center"/>
          </w:tcPr>
          <w:p w:rsidR="00304D65" w:rsidRPr="009672F0" w:rsidRDefault="00304D65" w:rsidP="00F4696C">
            <w:pPr>
              <w:jc w:val="center"/>
              <w:rPr>
                <w:rFonts w:ascii="仿宋" w:eastAsia="仿宋" w:hAnsi="仿宋"/>
                <w:b/>
                <w:sz w:val="32"/>
                <w:szCs w:val="32"/>
              </w:rPr>
            </w:pPr>
            <w:r w:rsidRPr="009672F0">
              <w:rPr>
                <w:rFonts w:ascii="仿宋" w:eastAsia="仿宋" w:hAnsi="仿宋" w:hint="eastAsia"/>
                <w:b/>
                <w:sz w:val="32"/>
                <w:szCs w:val="32"/>
              </w:rPr>
              <w:t>中央</w:t>
            </w:r>
            <w:proofErr w:type="gramStart"/>
            <w:r w:rsidRPr="009672F0">
              <w:rPr>
                <w:rFonts w:ascii="仿宋" w:eastAsia="仿宋" w:hAnsi="仿宋" w:hint="eastAsia"/>
                <w:b/>
                <w:sz w:val="32"/>
                <w:szCs w:val="32"/>
              </w:rPr>
              <w:t>级资金</w:t>
            </w:r>
            <w:proofErr w:type="gramEnd"/>
          </w:p>
        </w:tc>
        <w:tc>
          <w:tcPr>
            <w:tcW w:w="2012" w:type="dxa"/>
            <w:vAlign w:val="center"/>
          </w:tcPr>
          <w:p w:rsidR="00304D65" w:rsidRPr="009672F0" w:rsidRDefault="00304D65" w:rsidP="00F4696C">
            <w:pPr>
              <w:jc w:val="center"/>
              <w:rPr>
                <w:rFonts w:ascii="仿宋" w:eastAsia="仿宋" w:hAnsi="仿宋"/>
                <w:b/>
                <w:sz w:val="32"/>
                <w:szCs w:val="32"/>
              </w:rPr>
            </w:pPr>
            <w:proofErr w:type="gramStart"/>
            <w:r w:rsidRPr="009672F0">
              <w:rPr>
                <w:rFonts w:ascii="仿宋" w:eastAsia="仿宋" w:hAnsi="仿宋" w:hint="eastAsia"/>
                <w:b/>
                <w:sz w:val="32"/>
                <w:szCs w:val="32"/>
              </w:rPr>
              <w:t>省级资金</w:t>
            </w:r>
            <w:proofErr w:type="gramEnd"/>
          </w:p>
        </w:tc>
      </w:tr>
      <w:tr w:rsidR="00304D65" w:rsidRPr="009672F0" w:rsidTr="00F4696C">
        <w:trPr>
          <w:jc w:val="center"/>
        </w:trPr>
        <w:tc>
          <w:tcPr>
            <w:tcW w:w="2011" w:type="dxa"/>
          </w:tcPr>
          <w:p w:rsidR="00304D65" w:rsidRPr="009672F0" w:rsidRDefault="00304D65" w:rsidP="00F4696C">
            <w:pPr>
              <w:jc w:val="center"/>
              <w:rPr>
                <w:rFonts w:ascii="仿宋" w:eastAsia="仿宋" w:hAnsi="仿宋"/>
                <w:sz w:val="32"/>
                <w:szCs w:val="32"/>
              </w:rPr>
            </w:pPr>
            <w:r w:rsidRPr="009672F0">
              <w:rPr>
                <w:rFonts w:ascii="仿宋" w:eastAsia="仿宋" w:hAnsi="仿宋" w:hint="eastAsia"/>
                <w:sz w:val="32"/>
                <w:szCs w:val="32"/>
              </w:rPr>
              <w:t>台前县</w:t>
            </w:r>
          </w:p>
        </w:tc>
        <w:tc>
          <w:tcPr>
            <w:tcW w:w="2012" w:type="dxa"/>
          </w:tcPr>
          <w:p w:rsidR="00304D65" w:rsidRPr="009672F0" w:rsidRDefault="00304D65" w:rsidP="00F4696C">
            <w:pPr>
              <w:jc w:val="center"/>
              <w:rPr>
                <w:rFonts w:ascii="仿宋" w:eastAsia="仿宋" w:hAnsi="仿宋"/>
                <w:sz w:val="32"/>
                <w:szCs w:val="32"/>
              </w:rPr>
            </w:pPr>
            <w:r w:rsidRPr="009672F0">
              <w:rPr>
                <w:rFonts w:ascii="仿宋" w:eastAsia="仿宋" w:hAnsi="仿宋" w:hint="eastAsia"/>
                <w:sz w:val="32"/>
                <w:szCs w:val="32"/>
              </w:rPr>
              <w:t>2000</w:t>
            </w:r>
          </w:p>
        </w:tc>
        <w:tc>
          <w:tcPr>
            <w:tcW w:w="2011" w:type="dxa"/>
          </w:tcPr>
          <w:p w:rsidR="00304D65" w:rsidRPr="009672F0" w:rsidRDefault="00304D65" w:rsidP="00F4696C">
            <w:pPr>
              <w:jc w:val="center"/>
              <w:rPr>
                <w:rFonts w:ascii="仿宋" w:eastAsia="仿宋" w:hAnsi="仿宋"/>
                <w:sz w:val="32"/>
                <w:szCs w:val="32"/>
              </w:rPr>
            </w:pPr>
            <w:r w:rsidRPr="009672F0">
              <w:rPr>
                <w:rFonts w:ascii="仿宋" w:eastAsia="仿宋" w:hAnsi="仿宋" w:hint="eastAsia"/>
                <w:sz w:val="32"/>
                <w:szCs w:val="32"/>
              </w:rPr>
              <w:t>2000</w:t>
            </w:r>
          </w:p>
        </w:tc>
        <w:tc>
          <w:tcPr>
            <w:tcW w:w="2012" w:type="dxa"/>
          </w:tcPr>
          <w:p w:rsidR="00304D65" w:rsidRPr="009672F0" w:rsidRDefault="00304D65" w:rsidP="00F4696C">
            <w:pPr>
              <w:jc w:val="center"/>
              <w:rPr>
                <w:rFonts w:ascii="仿宋" w:eastAsia="仿宋" w:hAnsi="仿宋"/>
                <w:sz w:val="32"/>
                <w:szCs w:val="32"/>
              </w:rPr>
            </w:pPr>
            <w:r w:rsidRPr="009672F0">
              <w:rPr>
                <w:rFonts w:ascii="仿宋" w:eastAsia="仿宋" w:hAnsi="仿宋" w:hint="eastAsia"/>
                <w:sz w:val="32"/>
                <w:szCs w:val="32"/>
              </w:rPr>
              <w:t>0</w:t>
            </w:r>
          </w:p>
        </w:tc>
      </w:tr>
    </w:tbl>
    <w:p w:rsidR="009672F0" w:rsidRPr="009672F0" w:rsidRDefault="00304D65" w:rsidP="009672F0">
      <w:pPr>
        <w:ind w:firstLine="645"/>
        <w:rPr>
          <w:rFonts w:ascii="黑体" w:eastAsia="黑体" w:hAnsi="黑体"/>
          <w:sz w:val="32"/>
          <w:szCs w:val="32"/>
        </w:rPr>
      </w:pPr>
      <w:r w:rsidRPr="009672F0">
        <w:rPr>
          <w:rFonts w:ascii="黑体" w:eastAsia="黑体" w:hAnsi="黑体" w:hint="eastAsia"/>
          <w:sz w:val="32"/>
          <w:szCs w:val="32"/>
        </w:rPr>
        <w:t>（三）</w:t>
      </w:r>
      <w:r w:rsidR="009672F0" w:rsidRPr="009672F0">
        <w:rPr>
          <w:rFonts w:ascii="黑体" w:eastAsia="黑体" w:hAnsi="黑体" w:hint="eastAsia"/>
          <w:sz w:val="32"/>
          <w:szCs w:val="32"/>
        </w:rPr>
        <w:t>2018年中央及省级财政扶贫发展资金分配情况</w:t>
      </w:r>
    </w:p>
    <w:p w:rsidR="009672F0" w:rsidRPr="009672F0" w:rsidRDefault="009672F0" w:rsidP="009672F0">
      <w:pPr>
        <w:ind w:firstLine="645"/>
        <w:rPr>
          <w:rFonts w:ascii="仿宋" w:eastAsia="仿宋" w:hAnsi="仿宋"/>
          <w:sz w:val="32"/>
          <w:szCs w:val="32"/>
        </w:rPr>
      </w:pPr>
      <w:r w:rsidRPr="009672F0">
        <w:rPr>
          <w:rFonts w:ascii="楷体" w:eastAsia="楷体" w:hAnsi="楷体" w:hint="eastAsia"/>
          <w:sz w:val="32"/>
          <w:szCs w:val="32"/>
        </w:rPr>
        <w:t>1.资金来源：</w:t>
      </w:r>
      <w:r w:rsidRPr="009672F0">
        <w:rPr>
          <w:rFonts w:ascii="仿宋" w:eastAsia="仿宋" w:hAnsi="仿宋" w:hint="eastAsia"/>
          <w:sz w:val="32"/>
          <w:szCs w:val="32"/>
        </w:rPr>
        <w:t>中央</w:t>
      </w:r>
      <w:proofErr w:type="gramStart"/>
      <w:r w:rsidRPr="009672F0">
        <w:rPr>
          <w:rFonts w:ascii="仿宋" w:eastAsia="仿宋" w:hAnsi="仿宋" w:hint="eastAsia"/>
          <w:sz w:val="32"/>
          <w:szCs w:val="32"/>
        </w:rPr>
        <w:t>级资金</w:t>
      </w:r>
      <w:proofErr w:type="gramEnd"/>
      <w:r w:rsidRPr="009672F0">
        <w:rPr>
          <w:rFonts w:ascii="仿宋" w:eastAsia="仿宋" w:hAnsi="仿宋" w:hint="eastAsia"/>
          <w:sz w:val="32"/>
          <w:szCs w:val="32"/>
        </w:rPr>
        <w:t>16603万元，</w:t>
      </w:r>
      <w:proofErr w:type="gramStart"/>
      <w:r w:rsidRPr="009672F0">
        <w:rPr>
          <w:rFonts w:ascii="仿宋" w:eastAsia="仿宋" w:hAnsi="仿宋" w:hint="eastAsia"/>
          <w:sz w:val="32"/>
          <w:szCs w:val="32"/>
        </w:rPr>
        <w:t>省级资金</w:t>
      </w:r>
      <w:proofErr w:type="gramEnd"/>
      <w:r w:rsidRPr="009672F0">
        <w:rPr>
          <w:rFonts w:ascii="仿宋" w:eastAsia="仿宋" w:hAnsi="仿宋" w:hint="eastAsia"/>
          <w:sz w:val="32"/>
          <w:szCs w:val="32"/>
        </w:rPr>
        <w:t>4444万元（</w:t>
      </w:r>
      <w:proofErr w:type="gramStart"/>
      <w:r w:rsidRPr="009672F0">
        <w:rPr>
          <w:rFonts w:ascii="仿宋" w:eastAsia="仿宋" w:hAnsi="仿宋" w:hint="eastAsia"/>
          <w:sz w:val="32"/>
          <w:szCs w:val="32"/>
        </w:rPr>
        <w:t>豫财农</w:t>
      </w:r>
      <w:proofErr w:type="gramEnd"/>
      <w:r w:rsidRPr="009672F0">
        <w:rPr>
          <w:rFonts w:ascii="仿宋" w:eastAsia="仿宋" w:hAnsi="仿宋" w:hint="eastAsia"/>
          <w:sz w:val="32"/>
          <w:szCs w:val="32"/>
        </w:rPr>
        <w:t>﹝2017﹞192号）。</w:t>
      </w:r>
    </w:p>
    <w:p w:rsidR="009672F0" w:rsidRPr="009672F0" w:rsidRDefault="009672F0" w:rsidP="009672F0">
      <w:pPr>
        <w:ind w:firstLine="645"/>
        <w:rPr>
          <w:rFonts w:ascii="仿宋" w:eastAsia="仿宋" w:hAnsi="仿宋"/>
          <w:sz w:val="32"/>
          <w:szCs w:val="32"/>
        </w:rPr>
      </w:pPr>
      <w:r w:rsidRPr="009672F0">
        <w:rPr>
          <w:rFonts w:ascii="楷体" w:eastAsia="楷体" w:hAnsi="楷体" w:hint="eastAsia"/>
          <w:sz w:val="32"/>
          <w:szCs w:val="32"/>
        </w:rPr>
        <w:t>2.分配原则：</w:t>
      </w:r>
      <w:r w:rsidRPr="009672F0">
        <w:rPr>
          <w:rFonts w:ascii="仿宋" w:eastAsia="仿宋" w:hAnsi="仿宋" w:hint="eastAsia"/>
          <w:sz w:val="32"/>
          <w:szCs w:val="32"/>
        </w:rPr>
        <w:t>依据《濮阳市扶贫开发领导小组关于提前下达2018年度中央和省级财政专项扶贫资金（扶贫发展）计划的通知》（</w:t>
      </w:r>
      <w:proofErr w:type="gramStart"/>
      <w:r w:rsidRPr="009672F0">
        <w:rPr>
          <w:rFonts w:ascii="仿宋" w:eastAsia="仿宋" w:hAnsi="仿宋" w:hint="eastAsia"/>
          <w:sz w:val="32"/>
          <w:szCs w:val="32"/>
        </w:rPr>
        <w:t>濮贫组</w:t>
      </w:r>
      <w:proofErr w:type="gramEnd"/>
      <w:r w:rsidRPr="009672F0">
        <w:rPr>
          <w:rFonts w:ascii="仿宋" w:eastAsia="仿宋" w:hAnsi="仿宋" w:hint="eastAsia"/>
          <w:sz w:val="32"/>
          <w:szCs w:val="32"/>
        </w:rPr>
        <w:t>﹝2017﹞9号）分配。</w:t>
      </w:r>
    </w:p>
    <w:p w:rsidR="009672F0" w:rsidRPr="009672F0" w:rsidRDefault="009672F0" w:rsidP="009672F0">
      <w:pPr>
        <w:ind w:firstLine="645"/>
        <w:rPr>
          <w:rFonts w:ascii="楷体" w:eastAsia="楷体" w:hAnsi="楷体"/>
          <w:sz w:val="32"/>
          <w:szCs w:val="32"/>
        </w:rPr>
      </w:pPr>
      <w:r w:rsidRPr="009672F0">
        <w:rPr>
          <w:rFonts w:ascii="楷体" w:eastAsia="楷体" w:hAnsi="楷体" w:hint="eastAsia"/>
          <w:sz w:val="32"/>
          <w:szCs w:val="32"/>
        </w:rPr>
        <w:t>3.扶贫资金分配情况表</w:t>
      </w:r>
      <w:r w:rsidR="00ED3668" w:rsidRPr="009672F0">
        <w:rPr>
          <w:rFonts w:ascii="楷体" w:eastAsia="楷体" w:hAnsi="楷体" w:hint="eastAsia"/>
          <w:sz w:val="32"/>
          <w:szCs w:val="32"/>
        </w:rPr>
        <w:t>（单位：万元）</w:t>
      </w:r>
    </w:p>
    <w:tbl>
      <w:tblPr>
        <w:tblStyle w:val="a3"/>
        <w:tblW w:w="0" w:type="auto"/>
        <w:jc w:val="center"/>
        <w:tblLook w:val="04A0"/>
      </w:tblPr>
      <w:tblGrid>
        <w:gridCol w:w="2011"/>
        <w:gridCol w:w="2012"/>
        <w:gridCol w:w="2011"/>
        <w:gridCol w:w="2012"/>
      </w:tblGrid>
      <w:tr w:rsidR="009672F0" w:rsidRPr="009672F0" w:rsidTr="00F4696C">
        <w:trPr>
          <w:jc w:val="center"/>
        </w:trPr>
        <w:tc>
          <w:tcPr>
            <w:tcW w:w="2011"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县（区）名称</w:t>
            </w:r>
          </w:p>
        </w:tc>
        <w:tc>
          <w:tcPr>
            <w:tcW w:w="2012"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资金合计</w:t>
            </w:r>
          </w:p>
        </w:tc>
        <w:tc>
          <w:tcPr>
            <w:tcW w:w="2011"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中央</w:t>
            </w:r>
            <w:proofErr w:type="gramStart"/>
            <w:r w:rsidRPr="009672F0">
              <w:rPr>
                <w:rFonts w:ascii="仿宋" w:eastAsia="仿宋" w:hAnsi="仿宋" w:hint="eastAsia"/>
                <w:b/>
                <w:sz w:val="32"/>
                <w:szCs w:val="32"/>
              </w:rPr>
              <w:t>级资金</w:t>
            </w:r>
            <w:proofErr w:type="gramEnd"/>
          </w:p>
        </w:tc>
        <w:tc>
          <w:tcPr>
            <w:tcW w:w="2012" w:type="dxa"/>
            <w:vAlign w:val="center"/>
          </w:tcPr>
          <w:p w:rsidR="009672F0" w:rsidRPr="009672F0" w:rsidRDefault="009672F0" w:rsidP="00F4696C">
            <w:pPr>
              <w:jc w:val="center"/>
              <w:rPr>
                <w:rFonts w:ascii="仿宋" w:eastAsia="仿宋" w:hAnsi="仿宋"/>
                <w:b/>
                <w:sz w:val="32"/>
                <w:szCs w:val="32"/>
              </w:rPr>
            </w:pPr>
            <w:proofErr w:type="gramStart"/>
            <w:r w:rsidRPr="009672F0">
              <w:rPr>
                <w:rFonts w:ascii="仿宋" w:eastAsia="仿宋" w:hAnsi="仿宋" w:hint="eastAsia"/>
                <w:b/>
                <w:sz w:val="32"/>
                <w:szCs w:val="32"/>
              </w:rPr>
              <w:t>省级资金</w:t>
            </w:r>
            <w:proofErr w:type="gramEnd"/>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濮阳县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5763</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5763</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proofErr w:type="gramStart"/>
            <w:r w:rsidRPr="009672F0">
              <w:rPr>
                <w:rFonts w:ascii="仿宋" w:eastAsia="仿宋" w:hAnsi="仿宋" w:hint="eastAsia"/>
                <w:sz w:val="32"/>
                <w:szCs w:val="32"/>
              </w:rPr>
              <w:t>范</w:t>
            </w:r>
            <w:proofErr w:type="gramEnd"/>
            <w:r w:rsidRPr="009672F0">
              <w:rPr>
                <w:rFonts w:ascii="仿宋" w:eastAsia="仿宋" w:hAnsi="仿宋" w:hint="eastAsia"/>
                <w:sz w:val="32"/>
                <w:szCs w:val="32"/>
              </w:rPr>
              <w:t xml:space="preserve"> 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5532</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5532</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台前县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5308</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5308</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清丰县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2122</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2122</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南乐县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2122</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2122</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开发区</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200</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200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lastRenderedPageBreak/>
              <w:t>合 计</w:t>
            </w:r>
          </w:p>
        </w:tc>
        <w:tc>
          <w:tcPr>
            <w:tcW w:w="2012"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21047</w:t>
            </w:r>
          </w:p>
        </w:tc>
        <w:tc>
          <w:tcPr>
            <w:tcW w:w="2011"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16603</w:t>
            </w:r>
          </w:p>
        </w:tc>
        <w:tc>
          <w:tcPr>
            <w:tcW w:w="2012"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4444</w:t>
            </w:r>
          </w:p>
        </w:tc>
      </w:tr>
    </w:tbl>
    <w:p w:rsidR="009672F0" w:rsidRPr="009672F0" w:rsidRDefault="009672F0" w:rsidP="009672F0">
      <w:pPr>
        <w:ind w:firstLine="645"/>
        <w:rPr>
          <w:rFonts w:ascii="黑体" w:eastAsia="黑体" w:hAnsi="黑体"/>
          <w:sz w:val="32"/>
          <w:szCs w:val="32"/>
        </w:rPr>
      </w:pPr>
      <w:r w:rsidRPr="009672F0">
        <w:rPr>
          <w:rFonts w:ascii="黑体" w:eastAsia="黑体" w:hAnsi="黑体" w:hint="eastAsia"/>
          <w:sz w:val="32"/>
          <w:szCs w:val="32"/>
        </w:rPr>
        <w:t>（四）2018年中央及省级财政扶贫少数民族发展资金分配情况</w:t>
      </w:r>
    </w:p>
    <w:p w:rsidR="009672F0" w:rsidRPr="009672F0" w:rsidRDefault="009672F0" w:rsidP="009672F0">
      <w:pPr>
        <w:ind w:firstLine="645"/>
        <w:rPr>
          <w:rFonts w:ascii="仿宋" w:eastAsia="仿宋" w:hAnsi="仿宋"/>
          <w:sz w:val="32"/>
          <w:szCs w:val="32"/>
        </w:rPr>
      </w:pPr>
      <w:r w:rsidRPr="009672F0">
        <w:rPr>
          <w:rFonts w:ascii="楷体" w:eastAsia="楷体" w:hAnsi="楷体" w:hint="eastAsia"/>
          <w:sz w:val="32"/>
          <w:szCs w:val="32"/>
        </w:rPr>
        <w:t>1.资金来源：</w:t>
      </w:r>
      <w:r w:rsidRPr="009672F0">
        <w:rPr>
          <w:rFonts w:ascii="仿宋" w:eastAsia="仿宋" w:hAnsi="仿宋" w:hint="eastAsia"/>
          <w:spacing w:val="-22"/>
          <w:sz w:val="32"/>
          <w:szCs w:val="32"/>
        </w:rPr>
        <w:t>中央</w:t>
      </w:r>
      <w:proofErr w:type="gramStart"/>
      <w:r w:rsidRPr="009672F0">
        <w:rPr>
          <w:rFonts w:ascii="仿宋" w:eastAsia="仿宋" w:hAnsi="仿宋" w:hint="eastAsia"/>
          <w:spacing w:val="-22"/>
          <w:sz w:val="32"/>
          <w:szCs w:val="32"/>
        </w:rPr>
        <w:t>级资金</w:t>
      </w:r>
      <w:proofErr w:type="gramEnd"/>
      <w:r w:rsidRPr="009672F0">
        <w:rPr>
          <w:rFonts w:ascii="仿宋" w:eastAsia="仿宋" w:hAnsi="仿宋" w:hint="eastAsia"/>
          <w:spacing w:val="-22"/>
          <w:sz w:val="32"/>
          <w:szCs w:val="32"/>
        </w:rPr>
        <w:t>28万元，</w:t>
      </w:r>
      <w:proofErr w:type="gramStart"/>
      <w:r w:rsidRPr="009672F0">
        <w:rPr>
          <w:rFonts w:ascii="仿宋" w:eastAsia="仿宋" w:hAnsi="仿宋" w:hint="eastAsia"/>
          <w:spacing w:val="-22"/>
          <w:sz w:val="32"/>
          <w:szCs w:val="32"/>
        </w:rPr>
        <w:t>省级资金</w:t>
      </w:r>
      <w:proofErr w:type="gramEnd"/>
      <w:r w:rsidRPr="009672F0">
        <w:rPr>
          <w:rFonts w:ascii="仿宋" w:eastAsia="仿宋" w:hAnsi="仿宋" w:hint="eastAsia"/>
          <w:spacing w:val="-22"/>
          <w:sz w:val="32"/>
          <w:szCs w:val="32"/>
        </w:rPr>
        <w:t>50万元（</w:t>
      </w:r>
      <w:proofErr w:type="gramStart"/>
      <w:r w:rsidRPr="009672F0">
        <w:rPr>
          <w:rFonts w:ascii="仿宋" w:eastAsia="仿宋" w:hAnsi="仿宋" w:hint="eastAsia"/>
          <w:spacing w:val="-22"/>
          <w:sz w:val="32"/>
          <w:szCs w:val="32"/>
        </w:rPr>
        <w:t>豫财农</w:t>
      </w:r>
      <w:proofErr w:type="gramEnd"/>
      <w:r w:rsidRPr="009672F0">
        <w:rPr>
          <w:rFonts w:ascii="仿宋" w:eastAsia="仿宋" w:hAnsi="仿宋" w:hint="eastAsia"/>
          <w:spacing w:val="-22"/>
          <w:sz w:val="32"/>
          <w:szCs w:val="32"/>
        </w:rPr>
        <w:t>﹝2017﹞195号）。</w:t>
      </w:r>
    </w:p>
    <w:p w:rsidR="009672F0" w:rsidRPr="009672F0" w:rsidRDefault="009672F0" w:rsidP="009672F0">
      <w:pPr>
        <w:ind w:firstLine="645"/>
        <w:rPr>
          <w:rFonts w:ascii="仿宋" w:eastAsia="仿宋" w:hAnsi="仿宋"/>
          <w:sz w:val="32"/>
          <w:szCs w:val="32"/>
        </w:rPr>
      </w:pPr>
      <w:r w:rsidRPr="009672F0">
        <w:rPr>
          <w:rFonts w:ascii="楷体" w:eastAsia="楷体" w:hAnsi="楷体" w:hint="eastAsia"/>
          <w:sz w:val="32"/>
          <w:szCs w:val="32"/>
        </w:rPr>
        <w:t>2.分配原则：</w:t>
      </w:r>
      <w:r w:rsidRPr="009672F0">
        <w:rPr>
          <w:rFonts w:ascii="仿宋" w:eastAsia="仿宋" w:hAnsi="仿宋" w:hint="eastAsia"/>
          <w:sz w:val="32"/>
          <w:szCs w:val="32"/>
        </w:rPr>
        <w:t>依据《河南省财政厅 河南省民族宗教事务委员会关于提前下达2018年中央及省级财政扶贫少数民族发展资金预算指标的通知》（</w:t>
      </w:r>
      <w:proofErr w:type="gramStart"/>
      <w:r w:rsidRPr="009672F0">
        <w:rPr>
          <w:rFonts w:ascii="仿宋" w:eastAsia="仿宋" w:hAnsi="仿宋" w:hint="eastAsia"/>
          <w:sz w:val="32"/>
          <w:szCs w:val="32"/>
        </w:rPr>
        <w:t>豫财农</w:t>
      </w:r>
      <w:proofErr w:type="gramEnd"/>
      <w:r w:rsidRPr="009672F0">
        <w:rPr>
          <w:rFonts w:ascii="仿宋" w:eastAsia="仿宋" w:hAnsi="仿宋" w:hint="eastAsia"/>
          <w:sz w:val="32"/>
          <w:szCs w:val="32"/>
        </w:rPr>
        <w:t>﹝2017﹞195号）分配。</w:t>
      </w:r>
    </w:p>
    <w:p w:rsidR="009672F0" w:rsidRPr="009672F0" w:rsidRDefault="009672F0" w:rsidP="009672F0">
      <w:pPr>
        <w:ind w:firstLine="645"/>
        <w:rPr>
          <w:rFonts w:ascii="楷体" w:eastAsia="楷体" w:hAnsi="楷体"/>
          <w:sz w:val="32"/>
          <w:szCs w:val="32"/>
        </w:rPr>
      </w:pPr>
      <w:r w:rsidRPr="009672F0">
        <w:rPr>
          <w:rFonts w:ascii="楷体" w:eastAsia="楷体" w:hAnsi="楷体" w:hint="eastAsia"/>
          <w:sz w:val="32"/>
          <w:szCs w:val="32"/>
        </w:rPr>
        <w:t>3.扶贫资金分配情况表（单位：万元）</w:t>
      </w:r>
    </w:p>
    <w:tbl>
      <w:tblPr>
        <w:tblStyle w:val="a3"/>
        <w:tblW w:w="0" w:type="auto"/>
        <w:jc w:val="center"/>
        <w:tblLook w:val="04A0"/>
      </w:tblPr>
      <w:tblGrid>
        <w:gridCol w:w="2011"/>
        <w:gridCol w:w="2012"/>
        <w:gridCol w:w="2011"/>
        <w:gridCol w:w="2012"/>
      </w:tblGrid>
      <w:tr w:rsidR="009672F0" w:rsidRPr="009672F0" w:rsidTr="00F4696C">
        <w:trPr>
          <w:jc w:val="center"/>
        </w:trPr>
        <w:tc>
          <w:tcPr>
            <w:tcW w:w="2011"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县（区）名称</w:t>
            </w:r>
          </w:p>
        </w:tc>
        <w:tc>
          <w:tcPr>
            <w:tcW w:w="2012"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资金合计</w:t>
            </w:r>
          </w:p>
        </w:tc>
        <w:tc>
          <w:tcPr>
            <w:tcW w:w="2011"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中央</w:t>
            </w:r>
            <w:proofErr w:type="gramStart"/>
            <w:r w:rsidRPr="009672F0">
              <w:rPr>
                <w:rFonts w:ascii="仿宋" w:eastAsia="仿宋" w:hAnsi="仿宋" w:hint="eastAsia"/>
                <w:b/>
                <w:sz w:val="32"/>
                <w:szCs w:val="32"/>
              </w:rPr>
              <w:t>级资金</w:t>
            </w:r>
            <w:proofErr w:type="gramEnd"/>
          </w:p>
        </w:tc>
        <w:tc>
          <w:tcPr>
            <w:tcW w:w="2012" w:type="dxa"/>
            <w:vAlign w:val="center"/>
          </w:tcPr>
          <w:p w:rsidR="009672F0" w:rsidRPr="009672F0" w:rsidRDefault="009672F0" w:rsidP="00F4696C">
            <w:pPr>
              <w:jc w:val="center"/>
              <w:rPr>
                <w:rFonts w:ascii="仿宋" w:eastAsia="仿宋" w:hAnsi="仿宋"/>
                <w:b/>
                <w:sz w:val="32"/>
                <w:szCs w:val="32"/>
              </w:rPr>
            </w:pPr>
            <w:proofErr w:type="gramStart"/>
            <w:r w:rsidRPr="009672F0">
              <w:rPr>
                <w:rFonts w:ascii="仿宋" w:eastAsia="仿宋" w:hAnsi="仿宋" w:hint="eastAsia"/>
                <w:b/>
                <w:sz w:val="32"/>
                <w:szCs w:val="32"/>
              </w:rPr>
              <w:t>省级资金</w:t>
            </w:r>
            <w:proofErr w:type="gramEnd"/>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濮阳县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17</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17</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proofErr w:type="gramStart"/>
            <w:r w:rsidRPr="009672F0">
              <w:rPr>
                <w:rFonts w:ascii="仿宋" w:eastAsia="仿宋" w:hAnsi="仿宋" w:hint="eastAsia"/>
                <w:sz w:val="32"/>
                <w:szCs w:val="32"/>
              </w:rPr>
              <w:t>范</w:t>
            </w:r>
            <w:proofErr w:type="gramEnd"/>
            <w:r w:rsidRPr="009672F0">
              <w:rPr>
                <w:rFonts w:ascii="仿宋" w:eastAsia="仿宋" w:hAnsi="仿宋" w:hint="eastAsia"/>
                <w:sz w:val="32"/>
                <w:szCs w:val="32"/>
              </w:rPr>
              <w:t xml:space="preserve"> 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8</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8</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台前县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42</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42</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南乐县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11</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11</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合 计</w:t>
            </w:r>
          </w:p>
        </w:tc>
        <w:tc>
          <w:tcPr>
            <w:tcW w:w="2012"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78</w:t>
            </w:r>
          </w:p>
        </w:tc>
        <w:tc>
          <w:tcPr>
            <w:tcW w:w="2011"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28</w:t>
            </w:r>
          </w:p>
        </w:tc>
        <w:tc>
          <w:tcPr>
            <w:tcW w:w="2012"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50</w:t>
            </w:r>
          </w:p>
        </w:tc>
      </w:tr>
    </w:tbl>
    <w:p w:rsidR="009672F0" w:rsidRPr="009672F0" w:rsidRDefault="009672F0" w:rsidP="009672F0">
      <w:pPr>
        <w:ind w:leftChars="250" w:left="525"/>
        <w:rPr>
          <w:rFonts w:ascii="黑体" w:eastAsia="黑体" w:hAnsi="黑体"/>
          <w:sz w:val="32"/>
          <w:szCs w:val="32"/>
        </w:rPr>
      </w:pPr>
      <w:r w:rsidRPr="009672F0">
        <w:rPr>
          <w:rFonts w:ascii="黑体" w:eastAsia="黑体" w:hAnsi="黑体" w:hint="eastAsia"/>
          <w:sz w:val="32"/>
          <w:szCs w:val="32"/>
        </w:rPr>
        <w:t>（五）2018年省派驻村第一书记专项扶贫资金分配情况</w:t>
      </w:r>
    </w:p>
    <w:p w:rsidR="009672F0" w:rsidRPr="009672F0" w:rsidRDefault="009672F0" w:rsidP="009672F0">
      <w:pPr>
        <w:ind w:firstLineChars="200" w:firstLine="625"/>
        <w:rPr>
          <w:rFonts w:ascii="仿宋" w:eastAsia="仿宋" w:hAnsi="仿宋"/>
          <w:w w:val="98"/>
          <w:sz w:val="32"/>
          <w:szCs w:val="32"/>
        </w:rPr>
      </w:pPr>
      <w:r w:rsidRPr="009672F0">
        <w:rPr>
          <w:rFonts w:ascii="楷体" w:eastAsia="楷体" w:hAnsi="楷体" w:hint="eastAsia"/>
          <w:w w:val="98"/>
          <w:sz w:val="32"/>
          <w:szCs w:val="32"/>
        </w:rPr>
        <w:t>1.资金来源：</w:t>
      </w:r>
      <w:proofErr w:type="gramStart"/>
      <w:r w:rsidRPr="009672F0">
        <w:rPr>
          <w:rFonts w:ascii="仿宋" w:eastAsia="仿宋" w:hAnsi="仿宋" w:hint="eastAsia"/>
          <w:w w:val="98"/>
          <w:sz w:val="32"/>
          <w:szCs w:val="32"/>
        </w:rPr>
        <w:t>省级资金</w:t>
      </w:r>
      <w:proofErr w:type="gramEnd"/>
      <w:r w:rsidRPr="009672F0">
        <w:rPr>
          <w:rFonts w:ascii="仿宋" w:eastAsia="仿宋" w:hAnsi="仿宋" w:hint="eastAsia"/>
          <w:w w:val="98"/>
          <w:sz w:val="32"/>
          <w:szCs w:val="32"/>
        </w:rPr>
        <w:t>500万元（</w:t>
      </w:r>
      <w:proofErr w:type="gramStart"/>
      <w:r w:rsidRPr="009672F0">
        <w:rPr>
          <w:rFonts w:ascii="仿宋" w:eastAsia="仿宋" w:hAnsi="仿宋" w:hint="eastAsia"/>
          <w:w w:val="98"/>
          <w:sz w:val="32"/>
          <w:szCs w:val="32"/>
        </w:rPr>
        <w:t>豫财农</w:t>
      </w:r>
      <w:proofErr w:type="gramEnd"/>
      <w:r w:rsidRPr="009672F0">
        <w:rPr>
          <w:rFonts w:ascii="仿宋" w:eastAsia="仿宋" w:hAnsi="仿宋" w:hint="eastAsia"/>
          <w:w w:val="98"/>
          <w:sz w:val="32"/>
          <w:szCs w:val="32"/>
        </w:rPr>
        <w:t>﹝2017﹞197号）。</w:t>
      </w:r>
    </w:p>
    <w:p w:rsidR="009672F0" w:rsidRPr="009672F0" w:rsidRDefault="009672F0" w:rsidP="009672F0">
      <w:pPr>
        <w:ind w:firstLine="645"/>
        <w:rPr>
          <w:rFonts w:ascii="仿宋" w:eastAsia="仿宋" w:hAnsi="仿宋"/>
          <w:sz w:val="32"/>
          <w:szCs w:val="32"/>
        </w:rPr>
      </w:pPr>
      <w:r w:rsidRPr="009672F0">
        <w:rPr>
          <w:rFonts w:ascii="楷体" w:eastAsia="楷体" w:hAnsi="楷体" w:hint="eastAsia"/>
          <w:sz w:val="32"/>
          <w:szCs w:val="32"/>
        </w:rPr>
        <w:t>2.分配原则：</w:t>
      </w:r>
      <w:r w:rsidRPr="009672F0">
        <w:rPr>
          <w:rFonts w:ascii="仿宋" w:eastAsia="仿宋" w:hAnsi="仿宋" w:hint="eastAsia"/>
          <w:sz w:val="32"/>
          <w:szCs w:val="32"/>
        </w:rPr>
        <w:t>依据《河南市财政厅 中共河南省委组织部 河南省扶贫办关于下达2018年省派驻村第一书记专项扶贫资金的通知》（</w:t>
      </w:r>
      <w:proofErr w:type="gramStart"/>
      <w:r w:rsidRPr="009672F0">
        <w:rPr>
          <w:rFonts w:ascii="仿宋" w:eastAsia="仿宋" w:hAnsi="仿宋" w:hint="eastAsia"/>
          <w:sz w:val="32"/>
          <w:szCs w:val="32"/>
        </w:rPr>
        <w:t>豫财农</w:t>
      </w:r>
      <w:proofErr w:type="gramEnd"/>
      <w:r w:rsidRPr="009672F0">
        <w:rPr>
          <w:rFonts w:ascii="仿宋" w:eastAsia="仿宋" w:hAnsi="仿宋" w:hint="eastAsia"/>
          <w:sz w:val="32"/>
          <w:szCs w:val="32"/>
        </w:rPr>
        <w:t>﹝2017﹞197号）分配。</w:t>
      </w:r>
    </w:p>
    <w:p w:rsidR="009672F0" w:rsidRPr="009672F0" w:rsidRDefault="009672F0" w:rsidP="009672F0">
      <w:pPr>
        <w:ind w:firstLine="645"/>
        <w:rPr>
          <w:rFonts w:ascii="楷体" w:eastAsia="楷体" w:hAnsi="楷体"/>
          <w:sz w:val="32"/>
          <w:szCs w:val="32"/>
        </w:rPr>
      </w:pPr>
      <w:r w:rsidRPr="009672F0">
        <w:rPr>
          <w:rFonts w:ascii="楷体" w:eastAsia="楷体" w:hAnsi="楷体" w:hint="eastAsia"/>
          <w:sz w:val="32"/>
          <w:szCs w:val="32"/>
        </w:rPr>
        <w:t>3.扶贫资金分配情况表（单位：万元）</w:t>
      </w:r>
    </w:p>
    <w:tbl>
      <w:tblPr>
        <w:tblStyle w:val="a3"/>
        <w:tblW w:w="0" w:type="auto"/>
        <w:jc w:val="center"/>
        <w:tblLook w:val="04A0"/>
      </w:tblPr>
      <w:tblGrid>
        <w:gridCol w:w="2011"/>
        <w:gridCol w:w="2012"/>
        <w:gridCol w:w="2011"/>
        <w:gridCol w:w="2012"/>
      </w:tblGrid>
      <w:tr w:rsidR="009672F0" w:rsidRPr="009672F0" w:rsidTr="00F4696C">
        <w:trPr>
          <w:jc w:val="center"/>
        </w:trPr>
        <w:tc>
          <w:tcPr>
            <w:tcW w:w="2011"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县（区）名称</w:t>
            </w:r>
          </w:p>
        </w:tc>
        <w:tc>
          <w:tcPr>
            <w:tcW w:w="2012"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资金合计</w:t>
            </w:r>
          </w:p>
        </w:tc>
        <w:tc>
          <w:tcPr>
            <w:tcW w:w="2011"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中央</w:t>
            </w:r>
            <w:proofErr w:type="gramStart"/>
            <w:r w:rsidRPr="009672F0">
              <w:rPr>
                <w:rFonts w:ascii="仿宋" w:eastAsia="仿宋" w:hAnsi="仿宋" w:hint="eastAsia"/>
                <w:b/>
                <w:sz w:val="32"/>
                <w:szCs w:val="32"/>
              </w:rPr>
              <w:t>级资金</w:t>
            </w:r>
            <w:proofErr w:type="gramEnd"/>
          </w:p>
        </w:tc>
        <w:tc>
          <w:tcPr>
            <w:tcW w:w="2012" w:type="dxa"/>
            <w:vAlign w:val="center"/>
          </w:tcPr>
          <w:p w:rsidR="009672F0" w:rsidRPr="009672F0" w:rsidRDefault="009672F0" w:rsidP="00F4696C">
            <w:pPr>
              <w:jc w:val="center"/>
              <w:rPr>
                <w:rFonts w:ascii="仿宋" w:eastAsia="仿宋" w:hAnsi="仿宋"/>
                <w:b/>
                <w:sz w:val="32"/>
                <w:szCs w:val="32"/>
              </w:rPr>
            </w:pPr>
            <w:proofErr w:type="gramStart"/>
            <w:r w:rsidRPr="009672F0">
              <w:rPr>
                <w:rFonts w:ascii="仿宋" w:eastAsia="仿宋" w:hAnsi="仿宋" w:hint="eastAsia"/>
                <w:b/>
                <w:sz w:val="32"/>
                <w:szCs w:val="32"/>
              </w:rPr>
              <w:t>省级资金</w:t>
            </w:r>
            <w:proofErr w:type="gramEnd"/>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lastRenderedPageBreak/>
              <w:t>濮阳县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150</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150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proofErr w:type="gramStart"/>
            <w:r w:rsidRPr="009672F0">
              <w:rPr>
                <w:rFonts w:ascii="仿宋" w:eastAsia="仿宋" w:hAnsi="仿宋" w:hint="eastAsia"/>
                <w:sz w:val="32"/>
                <w:szCs w:val="32"/>
              </w:rPr>
              <w:t>范</w:t>
            </w:r>
            <w:proofErr w:type="gramEnd"/>
            <w:r w:rsidRPr="009672F0">
              <w:rPr>
                <w:rFonts w:ascii="仿宋" w:eastAsia="仿宋" w:hAnsi="仿宋" w:hint="eastAsia"/>
                <w:sz w:val="32"/>
                <w:szCs w:val="32"/>
              </w:rPr>
              <w:t xml:space="preserve"> 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150</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150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台前县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200</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200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合 计</w:t>
            </w:r>
          </w:p>
        </w:tc>
        <w:tc>
          <w:tcPr>
            <w:tcW w:w="2012"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500</w:t>
            </w:r>
          </w:p>
        </w:tc>
        <w:tc>
          <w:tcPr>
            <w:tcW w:w="2011"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0</w:t>
            </w:r>
          </w:p>
        </w:tc>
        <w:tc>
          <w:tcPr>
            <w:tcW w:w="2012"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500</w:t>
            </w:r>
          </w:p>
        </w:tc>
      </w:tr>
    </w:tbl>
    <w:p w:rsidR="009672F0" w:rsidRPr="009672F0" w:rsidRDefault="009672F0" w:rsidP="009672F0">
      <w:pPr>
        <w:ind w:firstLine="645"/>
        <w:rPr>
          <w:rFonts w:ascii="黑体" w:eastAsia="黑体" w:hAnsi="黑体"/>
          <w:sz w:val="32"/>
          <w:szCs w:val="32"/>
        </w:rPr>
      </w:pPr>
      <w:r w:rsidRPr="009672F0">
        <w:rPr>
          <w:rFonts w:ascii="黑体" w:eastAsia="黑体" w:hAnsi="黑体" w:hint="eastAsia"/>
          <w:sz w:val="32"/>
          <w:szCs w:val="32"/>
        </w:rPr>
        <w:t>（六）2018年第二批中央财政少数民族发展资金分配情况</w:t>
      </w:r>
    </w:p>
    <w:p w:rsidR="009672F0" w:rsidRPr="009672F0" w:rsidRDefault="009672F0" w:rsidP="009672F0">
      <w:pPr>
        <w:ind w:firstLine="645"/>
        <w:rPr>
          <w:rFonts w:ascii="仿宋" w:eastAsia="仿宋" w:hAnsi="仿宋"/>
          <w:sz w:val="32"/>
          <w:szCs w:val="32"/>
        </w:rPr>
      </w:pPr>
      <w:r w:rsidRPr="009672F0">
        <w:rPr>
          <w:rFonts w:ascii="楷体" w:eastAsia="楷体" w:hAnsi="楷体" w:hint="eastAsia"/>
          <w:sz w:val="32"/>
          <w:szCs w:val="32"/>
        </w:rPr>
        <w:t>1.资金来源：</w:t>
      </w:r>
      <w:r w:rsidRPr="009672F0">
        <w:rPr>
          <w:rFonts w:ascii="仿宋" w:eastAsia="仿宋" w:hAnsi="仿宋" w:hint="eastAsia"/>
          <w:sz w:val="32"/>
          <w:szCs w:val="32"/>
        </w:rPr>
        <w:t>中央</w:t>
      </w:r>
      <w:proofErr w:type="gramStart"/>
      <w:r w:rsidRPr="009672F0">
        <w:rPr>
          <w:rFonts w:ascii="仿宋" w:eastAsia="仿宋" w:hAnsi="仿宋" w:hint="eastAsia"/>
          <w:sz w:val="32"/>
          <w:szCs w:val="32"/>
        </w:rPr>
        <w:t>级资金</w:t>
      </w:r>
      <w:proofErr w:type="gramEnd"/>
      <w:r w:rsidRPr="009672F0">
        <w:rPr>
          <w:rFonts w:ascii="仿宋" w:eastAsia="仿宋" w:hAnsi="仿宋" w:hint="eastAsia"/>
          <w:sz w:val="32"/>
          <w:szCs w:val="32"/>
        </w:rPr>
        <w:t>9万元（</w:t>
      </w:r>
      <w:proofErr w:type="gramStart"/>
      <w:r w:rsidRPr="009672F0">
        <w:rPr>
          <w:rFonts w:ascii="仿宋" w:eastAsia="仿宋" w:hAnsi="仿宋" w:hint="eastAsia"/>
          <w:sz w:val="32"/>
          <w:szCs w:val="32"/>
        </w:rPr>
        <w:t>豫财农</w:t>
      </w:r>
      <w:proofErr w:type="gramEnd"/>
      <w:r w:rsidRPr="009672F0">
        <w:rPr>
          <w:rFonts w:ascii="仿宋" w:eastAsia="仿宋" w:hAnsi="仿宋" w:hint="eastAsia"/>
          <w:sz w:val="32"/>
          <w:szCs w:val="32"/>
        </w:rPr>
        <w:t>﹝2018﹞59号）。</w:t>
      </w:r>
    </w:p>
    <w:p w:rsidR="009672F0" w:rsidRPr="009672F0" w:rsidRDefault="009672F0" w:rsidP="009672F0">
      <w:pPr>
        <w:ind w:firstLine="645"/>
        <w:rPr>
          <w:rFonts w:ascii="仿宋" w:eastAsia="仿宋" w:hAnsi="仿宋"/>
          <w:sz w:val="32"/>
          <w:szCs w:val="32"/>
        </w:rPr>
      </w:pPr>
      <w:r w:rsidRPr="009672F0">
        <w:rPr>
          <w:rFonts w:ascii="楷体" w:eastAsia="楷体" w:hAnsi="楷体" w:hint="eastAsia"/>
          <w:sz w:val="32"/>
          <w:szCs w:val="32"/>
        </w:rPr>
        <w:t>2.分配原则：</w:t>
      </w:r>
      <w:r w:rsidRPr="009672F0">
        <w:rPr>
          <w:rFonts w:ascii="仿宋" w:eastAsia="仿宋" w:hAnsi="仿宋" w:hint="eastAsia"/>
          <w:sz w:val="32"/>
          <w:szCs w:val="32"/>
        </w:rPr>
        <w:t>依据《河南市财政厅  河南省民族事务委员会关于下达2018年第二批中央财政少数民族发展资金的通知》（</w:t>
      </w:r>
      <w:proofErr w:type="gramStart"/>
      <w:r w:rsidRPr="009672F0">
        <w:rPr>
          <w:rFonts w:ascii="仿宋" w:eastAsia="仿宋" w:hAnsi="仿宋" w:hint="eastAsia"/>
          <w:sz w:val="32"/>
          <w:szCs w:val="32"/>
        </w:rPr>
        <w:t>豫财农</w:t>
      </w:r>
      <w:proofErr w:type="gramEnd"/>
      <w:r w:rsidRPr="009672F0">
        <w:rPr>
          <w:rFonts w:ascii="仿宋" w:eastAsia="仿宋" w:hAnsi="仿宋" w:hint="eastAsia"/>
          <w:sz w:val="32"/>
          <w:szCs w:val="32"/>
        </w:rPr>
        <w:t>﹝2018﹞59号）分配。</w:t>
      </w:r>
    </w:p>
    <w:p w:rsidR="009672F0" w:rsidRPr="009672F0" w:rsidRDefault="009672F0" w:rsidP="009672F0">
      <w:pPr>
        <w:ind w:firstLine="645"/>
        <w:rPr>
          <w:rFonts w:ascii="楷体" w:eastAsia="楷体" w:hAnsi="楷体"/>
          <w:sz w:val="32"/>
          <w:szCs w:val="32"/>
        </w:rPr>
      </w:pPr>
      <w:r w:rsidRPr="009672F0">
        <w:rPr>
          <w:rFonts w:ascii="楷体" w:eastAsia="楷体" w:hAnsi="楷体" w:hint="eastAsia"/>
          <w:sz w:val="32"/>
          <w:szCs w:val="32"/>
        </w:rPr>
        <w:t>3.扶贫资金分配情况表（单位：万元）</w:t>
      </w:r>
    </w:p>
    <w:tbl>
      <w:tblPr>
        <w:tblStyle w:val="a3"/>
        <w:tblW w:w="0" w:type="auto"/>
        <w:jc w:val="center"/>
        <w:tblLook w:val="04A0"/>
      </w:tblPr>
      <w:tblGrid>
        <w:gridCol w:w="2011"/>
        <w:gridCol w:w="2012"/>
        <w:gridCol w:w="2011"/>
        <w:gridCol w:w="2012"/>
      </w:tblGrid>
      <w:tr w:rsidR="009672F0" w:rsidRPr="009672F0" w:rsidTr="00F4696C">
        <w:trPr>
          <w:jc w:val="center"/>
        </w:trPr>
        <w:tc>
          <w:tcPr>
            <w:tcW w:w="2011"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县（区）名称</w:t>
            </w:r>
          </w:p>
        </w:tc>
        <w:tc>
          <w:tcPr>
            <w:tcW w:w="2012"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资金合计</w:t>
            </w:r>
          </w:p>
        </w:tc>
        <w:tc>
          <w:tcPr>
            <w:tcW w:w="2011"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中央</w:t>
            </w:r>
            <w:proofErr w:type="gramStart"/>
            <w:r w:rsidRPr="009672F0">
              <w:rPr>
                <w:rFonts w:ascii="仿宋" w:eastAsia="仿宋" w:hAnsi="仿宋" w:hint="eastAsia"/>
                <w:b/>
                <w:sz w:val="32"/>
                <w:szCs w:val="32"/>
              </w:rPr>
              <w:t>级资金</w:t>
            </w:r>
            <w:proofErr w:type="gramEnd"/>
          </w:p>
        </w:tc>
        <w:tc>
          <w:tcPr>
            <w:tcW w:w="2012" w:type="dxa"/>
            <w:vAlign w:val="center"/>
          </w:tcPr>
          <w:p w:rsidR="009672F0" w:rsidRPr="009672F0" w:rsidRDefault="009672F0" w:rsidP="00F4696C">
            <w:pPr>
              <w:jc w:val="center"/>
              <w:rPr>
                <w:rFonts w:ascii="仿宋" w:eastAsia="仿宋" w:hAnsi="仿宋"/>
                <w:b/>
                <w:sz w:val="32"/>
                <w:szCs w:val="32"/>
              </w:rPr>
            </w:pPr>
            <w:proofErr w:type="gramStart"/>
            <w:r w:rsidRPr="009672F0">
              <w:rPr>
                <w:rFonts w:ascii="仿宋" w:eastAsia="仿宋" w:hAnsi="仿宋" w:hint="eastAsia"/>
                <w:b/>
                <w:sz w:val="32"/>
                <w:szCs w:val="32"/>
              </w:rPr>
              <w:t>省级资金</w:t>
            </w:r>
            <w:proofErr w:type="gramEnd"/>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濮阳县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2</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2</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proofErr w:type="gramStart"/>
            <w:r w:rsidRPr="009672F0">
              <w:rPr>
                <w:rFonts w:ascii="仿宋" w:eastAsia="仿宋" w:hAnsi="仿宋" w:hint="eastAsia"/>
                <w:sz w:val="32"/>
                <w:szCs w:val="32"/>
              </w:rPr>
              <w:t>范</w:t>
            </w:r>
            <w:proofErr w:type="gramEnd"/>
            <w:r w:rsidRPr="009672F0">
              <w:rPr>
                <w:rFonts w:ascii="仿宋" w:eastAsia="仿宋" w:hAnsi="仿宋" w:hint="eastAsia"/>
                <w:sz w:val="32"/>
                <w:szCs w:val="32"/>
              </w:rPr>
              <w:t xml:space="preserve"> 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2</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2</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台前县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5</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5</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合 计</w:t>
            </w:r>
          </w:p>
        </w:tc>
        <w:tc>
          <w:tcPr>
            <w:tcW w:w="2012"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9</w:t>
            </w:r>
          </w:p>
        </w:tc>
        <w:tc>
          <w:tcPr>
            <w:tcW w:w="2011"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9</w:t>
            </w:r>
          </w:p>
        </w:tc>
        <w:tc>
          <w:tcPr>
            <w:tcW w:w="2012"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0</w:t>
            </w:r>
          </w:p>
        </w:tc>
      </w:tr>
    </w:tbl>
    <w:p w:rsidR="009672F0" w:rsidRPr="00ED3668" w:rsidRDefault="009672F0" w:rsidP="009672F0">
      <w:pPr>
        <w:ind w:firstLine="645"/>
        <w:rPr>
          <w:rFonts w:ascii="黑体" w:eastAsia="黑体" w:hAnsi="黑体"/>
          <w:sz w:val="32"/>
          <w:szCs w:val="32"/>
        </w:rPr>
      </w:pPr>
      <w:r w:rsidRPr="00ED3668">
        <w:rPr>
          <w:rFonts w:ascii="黑体" w:eastAsia="黑体" w:hAnsi="黑体" w:hint="eastAsia"/>
          <w:sz w:val="32"/>
          <w:szCs w:val="32"/>
        </w:rPr>
        <w:t>（七）扶贫成效考核和扶贫资金绩效评价奖励资金分配情况</w:t>
      </w:r>
    </w:p>
    <w:p w:rsidR="009672F0" w:rsidRPr="009672F0" w:rsidRDefault="009672F0" w:rsidP="00ED3668">
      <w:pPr>
        <w:ind w:firstLine="645"/>
        <w:rPr>
          <w:rFonts w:ascii="仿宋" w:eastAsia="仿宋" w:hAnsi="仿宋"/>
          <w:sz w:val="32"/>
          <w:szCs w:val="32"/>
        </w:rPr>
      </w:pPr>
      <w:r w:rsidRPr="00ED3668">
        <w:rPr>
          <w:rFonts w:ascii="楷体" w:eastAsia="楷体" w:hAnsi="楷体" w:hint="eastAsia"/>
          <w:sz w:val="32"/>
          <w:szCs w:val="32"/>
        </w:rPr>
        <w:t>1.资金来源</w:t>
      </w:r>
      <w:r w:rsidR="00ED3668" w:rsidRPr="00ED3668">
        <w:rPr>
          <w:rFonts w:ascii="楷体" w:eastAsia="楷体" w:hAnsi="楷体" w:hint="eastAsia"/>
          <w:sz w:val="32"/>
          <w:szCs w:val="32"/>
        </w:rPr>
        <w:t>：</w:t>
      </w:r>
      <w:r w:rsidRPr="009672F0">
        <w:rPr>
          <w:rFonts w:ascii="仿宋" w:eastAsia="仿宋" w:hAnsi="仿宋" w:hint="eastAsia"/>
          <w:sz w:val="32"/>
          <w:szCs w:val="32"/>
        </w:rPr>
        <w:t>中央</w:t>
      </w:r>
      <w:proofErr w:type="gramStart"/>
      <w:r w:rsidRPr="009672F0">
        <w:rPr>
          <w:rFonts w:ascii="仿宋" w:eastAsia="仿宋" w:hAnsi="仿宋" w:hint="eastAsia"/>
          <w:sz w:val="32"/>
          <w:szCs w:val="32"/>
        </w:rPr>
        <w:t>级资金</w:t>
      </w:r>
      <w:proofErr w:type="gramEnd"/>
      <w:r w:rsidRPr="009672F0">
        <w:rPr>
          <w:rFonts w:ascii="仿宋" w:eastAsia="仿宋" w:hAnsi="仿宋" w:hint="eastAsia"/>
          <w:sz w:val="32"/>
          <w:szCs w:val="32"/>
        </w:rPr>
        <w:t>1350万元、</w:t>
      </w:r>
      <w:proofErr w:type="gramStart"/>
      <w:r w:rsidRPr="009672F0">
        <w:rPr>
          <w:rFonts w:ascii="仿宋" w:eastAsia="仿宋" w:hAnsi="仿宋" w:hint="eastAsia"/>
          <w:sz w:val="32"/>
          <w:szCs w:val="32"/>
        </w:rPr>
        <w:t>省级资金</w:t>
      </w:r>
      <w:proofErr w:type="gramEnd"/>
      <w:r w:rsidRPr="009672F0">
        <w:rPr>
          <w:rFonts w:ascii="仿宋" w:eastAsia="仿宋" w:hAnsi="仿宋" w:hint="eastAsia"/>
          <w:sz w:val="32"/>
          <w:szCs w:val="32"/>
        </w:rPr>
        <w:t>3200万元（</w:t>
      </w:r>
      <w:proofErr w:type="gramStart"/>
      <w:r w:rsidRPr="009672F0">
        <w:rPr>
          <w:rFonts w:ascii="仿宋" w:eastAsia="仿宋" w:hAnsi="仿宋" w:hint="eastAsia"/>
          <w:sz w:val="32"/>
          <w:szCs w:val="32"/>
        </w:rPr>
        <w:t>豫财农</w:t>
      </w:r>
      <w:proofErr w:type="gramEnd"/>
      <w:r w:rsidRPr="009672F0">
        <w:rPr>
          <w:rFonts w:ascii="仿宋" w:eastAsia="仿宋" w:hAnsi="仿宋" w:hint="eastAsia"/>
          <w:sz w:val="32"/>
          <w:szCs w:val="32"/>
        </w:rPr>
        <w:t>﹝2018﹞53号）。</w:t>
      </w:r>
    </w:p>
    <w:p w:rsidR="009672F0" w:rsidRPr="009672F0" w:rsidRDefault="009672F0" w:rsidP="00ED3668">
      <w:pPr>
        <w:ind w:firstLine="645"/>
        <w:rPr>
          <w:rFonts w:ascii="仿宋" w:eastAsia="仿宋" w:hAnsi="仿宋"/>
          <w:sz w:val="32"/>
          <w:szCs w:val="32"/>
        </w:rPr>
      </w:pPr>
      <w:r w:rsidRPr="00ED3668">
        <w:rPr>
          <w:rFonts w:ascii="楷体" w:eastAsia="楷体" w:hAnsi="楷体" w:hint="eastAsia"/>
          <w:sz w:val="32"/>
          <w:szCs w:val="32"/>
        </w:rPr>
        <w:t>2.分配原则</w:t>
      </w:r>
      <w:r w:rsidR="00ED3668" w:rsidRPr="00ED3668">
        <w:rPr>
          <w:rFonts w:ascii="楷体" w:eastAsia="楷体" w:hAnsi="楷体" w:hint="eastAsia"/>
          <w:sz w:val="32"/>
          <w:szCs w:val="32"/>
        </w:rPr>
        <w:t>：</w:t>
      </w:r>
      <w:r w:rsidRPr="009672F0">
        <w:rPr>
          <w:rFonts w:ascii="仿宋" w:eastAsia="仿宋" w:hAnsi="仿宋" w:hint="eastAsia"/>
          <w:sz w:val="32"/>
          <w:szCs w:val="32"/>
        </w:rPr>
        <w:t>依据《河南市财政厅  河南省扶贫办关于下达扶贫成效考核和扶贫资金绩效评价奖励资金的通知》</w:t>
      </w:r>
      <w:r w:rsidRPr="009672F0">
        <w:rPr>
          <w:rFonts w:ascii="仿宋" w:eastAsia="仿宋" w:hAnsi="仿宋" w:hint="eastAsia"/>
          <w:sz w:val="32"/>
          <w:szCs w:val="32"/>
        </w:rPr>
        <w:lastRenderedPageBreak/>
        <w:t>（</w:t>
      </w:r>
      <w:proofErr w:type="gramStart"/>
      <w:r w:rsidRPr="009672F0">
        <w:rPr>
          <w:rFonts w:ascii="仿宋" w:eastAsia="仿宋" w:hAnsi="仿宋" w:hint="eastAsia"/>
          <w:sz w:val="32"/>
          <w:szCs w:val="32"/>
        </w:rPr>
        <w:t>豫财农</w:t>
      </w:r>
      <w:proofErr w:type="gramEnd"/>
      <w:r w:rsidRPr="009672F0">
        <w:rPr>
          <w:rFonts w:ascii="仿宋" w:eastAsia="仿宋" w:hAnsi="仿宋" w:hint="eastAsia"/>
          <w:sz w:val="32"/>
          <w:szCs w:val="32"/>
        </w:rPr>
        <w:t>﹝2018﹞53号）分配。</w:t>
      </w:r>
    </w:p>
    <w:p w:rsidR="009672F0" w:rsidRPr="00ED3668" w:rsidRDefault="009672F0" w:rsidP="009672F0">
      <w:pPr>
        <w:ind w:firstLine="645"/>
        <w:rPr>
          <w:rFonts w:ascii="楷体" w:eastAsia="楷体" w:hAnsi="楷体"/>
          <w:sz w:val="32"/>
          <w:szCs w:val="32"/>
        </w:rPr>
      </w:pPr>
      <w:r w:rsidRPr="00ED3668">
        <w:rPr>
          <w:rFonts w:ascii="楷体" w:eastAsia="楷体" w:hAnsi="楷体" w:hint="eastAsia"/>
          <w:sz w:val="32"/>
          <w:szCs w:val="32"/>
        </w:rPr>
        <w:t>3.扶贫资金分配情况表（单位：万元）</w:t>
      </w:r>
    </w:p>
    <w:tbl>
      <w:tblPr>
        <w:tblStyle w:val="a3"/>
        <w:tblW w:w="0" w:type="auto"/>
        <w:jc w:val="center"/>
        <w:tblLook w:val="04A0"/>
      </w:tblPr>
      <w:tblGrid>
        <w:gridCol w:w="2011"/>
        <w:gridCol w:w="2012"/>
        <w:gridCol w:w="2011"/>
        <w:gridCol w:w="2012"/>
      </w:tblGrid>
      <w:tr w:rsidR="009672F0" w:rsidRPr="009672F0" w:rsidTr="00F4696C">
        <w:trPr>
          <w:jc w:val="center"/>
        </w:trPr>
        <w:tc>
          <w:tcPr>
            <w:tcW w:w="2011"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县（区）名称</w:t>
            </w:r>
          </w:p>
        </w:tc>
        <w:tc>
          <w:tcPr>
            <w:tcW w:w="2012"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资金合计</w:t>
            </w:r>
          </w:p>
        </w:tc>
        <w:tc>
          <w:tcPr>
            <w:tcW w:w="2011"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中央</w:t>
            </w:r>
            <w:proofErr w:type="gramStart"/>
            <w:r w:rsidRPr="009672F0">
              <w:rPr>
                <w:rFonts w:ascii="仿宋" w:eastAsia="仿宋" w:hAnsi="仿宋" w:hint="eastAsia"/>
                <w:b/>
                <w:sz w:val="32"/>
                <w:szCs w:val="32"/>
              </w:rPr>
              <w:t>级资金</w:t>
            </w:r>
            <w:proofErr w:type="gramEnd"/>
          </w:p>
        </w:tc>
        <w:tc>
          <w:tcPr>
            <w:tcW w:w="2012" w:type="dxa"/>
            <w:vAlign w:val="center"/>
          </w:tcPr>
          <w:p w:rsidR="009672F0" w:rsidRPr="009672F0" w:rsidRDefault="009672F0" w:rsidP="00F4696C">
            <w:pPr>
              <w:jc w:val="center"/>
              <w:rPr>
                <w:rFonts w:ascii="仿宋" w:eastAsia="仿宋" w:hAnsi="仿宋"/>
                <w:b/>
                <w:sz w:val="32"/>
                <w:szCs w:val="32"/>
              </w:rPr>
            </w:pPr>
            <w:proofErr w:type="gramStart"/>
            <w:r w:rsidRPr="009672F0">
              <w:rPr>
                <w:rFonts w:ascii="仿宋" w:eastAsia="仿宋" w:hAnsi="仿宋" w:hint="eastAsia"/>
                <w:b/>
                <w:sz w:val="32"/>
                <w:szCs w:val="32"/>
              </w:rPr>
              <w:t>省级资金</w:t>
            </w:r>
            <w:proofErr w:type="gramEnd"/>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濮阳县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1200</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1200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清丰县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775</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775</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南乐县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775</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775</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proofErr w:type="gramStart"/>
            <w:r w:rsidRPr="009672F0">
              <w:rPr>
                <w:rFonts w:ascii="仿宋" w:eastAsia="仿宋" w:hAnsi="仿宋" w:hint="eastAsia"/>
                <w:sz w:val="32"/>
                <w:szCs w:val="32"/>
              </w:rPr>
              <w:t>范</w:t>
            </w:r>
            <w:proofErr w:type="gramEnd"/>
            <w:r w:rsidRPr="009672F0">
              <w:rPr>
                <w:rFonts w:ascii="仿宋" w:eastAsia="仿宋" w:hAnsi="仿宋" w:hint="eastAsia"/>
                <w:sz w:val="32"/>
                <w:szCs w:val="32"/>
              </w:rPr>
              <w:t xml:space="preserve"> 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900</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700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200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台前县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850</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650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200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开发区</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50</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50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合 计</w:t>
            </w:r>
          </w:p>
        </w:tc>
        <w:tc>
          <w:tcPr>
            <w:tcW w:w="2012"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4550</w:t>
            </w:r>
          </w:p>
        </w:tc>
        <w:tc>
          <w:tcPr>
            <w:tcW w:w="2011"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1350</w:t>
            </w:r>
          </w:p>
        </w:tc>
        <w:tc>
          <w:tcPr>
            <w:tcW w:w="2012"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3200</w:t>
            </w:r>
          </w:p>
        </w:tc>
      </w:tr>
    </w:tbl>
    <w:p w:rsidR="009672F0" w:rsidRPr="00ED3668" w:rsidRDefault="009672F0" w:rsidP="009672F0">
      <w:pPr>
        <w:ind w:firstLine="645"/>
        <w:rPr>
          <w:rFonts w:ascii="黑体" w:eastAsia="黑体" w:hAnsi="黑体"/>
          <w:sz w:val="32"/>
          <w:szCs w:val="32"/>
        </w:rPr>
      </w:pPr>
      <w:r w:rsidRPr="00ED3668">
        <w:rPr>
          <w:rFonts w:ascii="黑体" w:eastAsia="黑体" w:hAnsi="黑体" w:hint="eastAsia"/>
          <w:sz w:val="32"/>
          <w:szCs w:val="32"/>
        </w:rPr>
        <w:t>（八）2018年第二批中央及省级财政专项扶贫发展资金分配情况</w:t>
      </w:r>
    </w:p>
    <w:p w:rsidR="009672F0" w:rsidRPr="009672F0" w:rsidRDefault="009672F0" w:rsidP="00ED3668">
      <w:pPr>
        <w:ind w:firstLine="645"/>
        <w:rPr>
          <w:rFonts w:ascii="仿宋" w:eastAsia="仿宋" w:hAnsi="仿宋"/>
          <w:sz w:val="32"/>
          <w:szCs w:val="32"/>
        </w:rPr>
      </w:pPr>
      <w:r w:rsidRPr="00ED3668">
        <w:rPr>
          <w:rFonts w:ascii="楷体" w:eastAsia="楷体" w:hAnsi="楷体" w:hint="eastAsia"/>
          <w:sz w:val="32"/>
          <w:szCs w:val="32"/>
        </w:rPr>
        <w:t>1.资金来源</w:t>
      </w:r>
      <w:r w:rsidR="00ED3668" w:rsidRPr="00ED3668">
        <w:rPr>
          <w:rFonts w:ascii="楷体" w:eastAsia="楷体" w:hAnsi="楷体" w:hint="eastAsia"/>
          <w:sz w:val="32"/>
          <w:szCs w:val="32"/>
        </w:rPr>
        <w:t>：</w:t>
      </w:r>
      <w:r w:rsidRPr="009672F0">
        <w:rPr>
          <w:rFonts w:ascii="仿宋" w:eastAsia="仿宋" w:hAnsi="仿宋" w:hint="eastAsia"/>
          <w:sz w:val="32"/>
          <w:szCs w:val="32"/>
        </w:rPr>
        <w:t>中央</w:t>
      </w:r>
      <w:proofErr w:type="gramStart"/>
      <w:r w:rsidRPr="009672F0">
        <w:rPr>
          <w:rFonts w:ascii="仿宋" w:eastAsia="仿宋" w:hAnsi="仿宋" w:hint="eastAsia"/>
          <w:sz w:val="32"/>
          <w:szCs w:val="32"/>
        </w:rPr>
        <w:t>级资金</w:t>
      </w:r>
      <w:proofErr w:type="gramEnd"/>
      <w:r w:rsidRPr="009672F0">
        <w:rPr>
          <w:rFonts w:ascii="仿宋" w:eastAsia="仿宋" w:hAnsi="仿宋" w:hint="eastAsia"/>
          <w:sz w:val="32"/>
          <w:szCs w:val="32"/>
        </w:rPr>
        <w:t>8695万元、</w:t>
      </w:r>
      <w:proofErr w:type="gramStart"/>
      <w:r w:rsidRPr="009672F0">
        <w:rPr>
          <w:rFonts w:ascii="仿宋" w:eastAsia="仿宋" w:hAnsi="仿宋" w:hint="eastAsia"/>
          <w:sz w:val="32"/>
          <w:szCs w:val="32"/>
        </w:rPr>
        <w:t>省级资金</w:t>
      </w:r>
      <w:proofErr w:type="gramEnd"/>
      <w:r w:rsidRPr="009672F0">
        <w:rPr>
          <w:rFonts w:ascii="仿宋" w:eastAsia="仿宋" w:hAnsi="仿宋" w:hint="eastAsia"/>
          <w:sz w:val="32"/>
          <w:szCs w:val="32"/>
        </w:rPr>
        <w:t>5463万元（</w:t>
      </w:r>
      <w:proofErr w:type="gramStart"/>
      <w:r w:rsidRPr="009672F0">
        <w:rPr>
          <w:rFonts w:ascii="仿宋" w:eastAsia="仿宋" w:hAnsi="仿宋" w:hint="eastAsia"/>
          <w:sz w:val="32"/>
          <w:szCs w:val="32"/>
        </w:rPr>
        <w:t>豫财农</w:t>
      </w:r>
      <w:proofErr w:type="gramEnd"/>
      <w:r w:rsidRPr="009672F0">
        <w:rPr>
          <w:rFonts w:ascii="仿宋" w:eastAsia="仿宋" w:hAnsi="仿宋" w:hint="eastAsia"/>
          <w:sz w:val="32"/>
          <w:szCs w:val="32"/>
        </w:rPr>
        <w:t>﹝2018﹞55号）。</w:t>
      </w:r>
    </w:p>
    <w:p w:rsidR="009672F0" w:rsidRPr="009672F0" w:rsidRDefault="00ED3668" w:rsidP="00ED3668">
      <w:pPr>
        <w:ind w:firstLine="645"/>
        <w:rPr>
          <w:rFonts w:ascii="仿宋" w:eastAsia="仿宋" w:hAnsi="仿宋"/>
          <w:sz w:val="32"/>
          <w:szCs w:val="32"/>
        </w:rPr>
      </w:pPr>
      <w:r w:rsidRPr="00ED3668">
        <w:rPr>
          <w:rFonts w:ascii="楷体" w:eastAsia="楷体" w:hAnsi="楷体" w:hint="eastAsia"/>
          <w:sz w:val="32"/>
          <w:szCs w:val="32"/>
        </w:rPr>
        <w:t>2.</w:t>
      </w:r>
      <w:r w:rsidR="009672F0" w:rsidRPr="00ED3668">
        <w:rPr>
          <w:rFonts w:ascii="楷体" w:eastAsia="楷体" w:hAnsi="楷体" w:hint="eastAsia"/>
          <w:sz w:val="32"/>
          <w:szCs w:val="32"/>
        </w:rPr>
        <w:t>分配原则</w:t>
      </w:r>
      <w:r w:rsidRPr="00ED3668">
        <w:rPr>
          <w:rFonts w:ascii="楷体" w:eastAsia="楷体" w:hAnsi="楷体" w:hint="eastAsia"/>
          <w:sz w:val="32"/>
          <w:szCs w:val="32"/>
        </w:rPr>
        <w:t>：</w:t>
      </w:r>
      <w:r w:rsidR="009672F0" w:rsidRPr="009672F0">
        <w:rPr>
          <w:rFonts w:ascii="仿宋" w:eastAsia="仿宋" w:hAnsi="仿宋" w:hint="eastAsia"/>
          <w:sz w:val="32"/>
          <w:szCs w:val="32"/>
        </w:rPr>
        <w:t>依据《河南市财政厅  河南省扶贫办关于下达2018年第二批中央及省级财政专项扶贫发展资金的通知》（</w:t>
      </w:r>
      <w:proofErr w:type="gramStart"/>
      <w:r w:rsidR="009672F0" w:rsidRPr="009672F0">
        <w:rPr>
          <w:rFonts w:ascii="仿宋" w:eastAsia="仿宋" w:hAnsi="仿宋" w:hint="eastAsia"/>
          <w:sz w:val="32"/>
          <w:szCs w:val="32"/>
        </w:rPr>
        <w:t>豫财农</w:t>
      </w:r>
      <w:proofErr w:type="gramEnd"/>
      <w:r w:rsidR="009672F0" w:rsidRPr="009672F0">
        <w:rPr>
          <w:rFonts w:ascii="仿宋" w:eastAsia="仿宋" w:hAnsi="仿宋" w:hint="eastAsia"/>
          <w:sz w:val="32"/>
          <w:szCs w:val="32"/>
        </w:rPr>
        <w:t>﹝2018﹞55号）分配。</w:t>
      </w:r>
    </w:p>
    <w:p w:rsidR="009672F0" w:rsidRPr="00ED3668" w:rsidRDefault="00ED3668" w:rsidP="009672F0">
      <w:pPr>
        <w:ind w:firstLine="645"/>
        <w:rPr>
          <w:rFonts w:ascii="楷体" w:eastAsia="楷体" w:hAnsi="楷体"/>
          <w:sz w:val="32"/>
          <w:szCs w:val="32"/>
        </w:rPr>
      </w:pPr>
      <w:r w:rsidRPr="00ED3668">
        <w:rPr>
          <w:rFonts w:ascii="楷体" w:eastAsia="楷体" w:hAnsi="楷体" w:hint="eastAsia"/>
          <w:sz w:val="32"/>
          <w:szCs w:val="32"/>
        </w:rPr>
        <w:t>3.</w:t>
      </w:r>
      <w:r w:rsidR="009672F0" w:rsidRPr="00ED3668">
        <w:rPr>
          <w:rFonts w:ascii="楷体" w:eastAsia="楷体" w:hAnsi="楷体" w:hint="eastAsia"/>
          <w:sz w:val="32"/>
          <w:szCs w:val="32"/>
        </w:rPr>
        <w:t>扶贫资金分配情况表（单位：万元）</w:t>
      </w:r>
    </w:p>
    <w:tbl>
      <w:tblPr>
        <w:tblStyle w:val="a3"/>
        <w:tblW w:w="0" w:type="auto"/>
        <w:jc w:val="center"/>
        <w:tblLook w:val="04A0"/>
      </w:tblPr>
      <w:tblGrid>
        <w:gridCol w:w="2011"/>
        <w:gridCol w:w="2012"/>
        <w:gridCol w:w="2011"/>
        <w:gridCol w:w="2012"/>
      </w:tblGrid>
      <w:tr w:rsidR="009672F0" w:rsidRPr="009672F0" w:rsidTr="00F4696C">
        <w:trPr>
          <w:jc w:val="center"/>
        </w:trPr>
        <w:tc>
          <w:tcPr>
            <w:tcW w:w="2011"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县（区）名称</w:t>
            </w:r>
          </w:p>
        </w:tc>
        <w:tc>
          <w:tcPr>
            <w:tcW w:w="2012"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资金合计</w:t>
            </w:r>
          </w:p>
        </w:tc>
        <w:tc>
          <w:tcPr>
            <w:tcW w:w="2011" w:type="dxa"/>
            <w:vAlign w:val="center"/>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中央</w:t>
            </w:r>
            <w:proofErr w:type="gramStart"/>
            <w:r w:rsidRPr="009672F0">
              <w:rPr>
                <w:rFonts w:ascii="仿宋" w:eastAsia="仿宋" w:hAnsi="仿宋" w:hint="eastAsia"/>
                <w:b/>
                <w:sz w:val="32"/>
                <w:szCs w:val="32"/>
              </w:rPr>
              <w:t>级资金</w:t>
            </w:r>
            <w:proofErr w:type="gramEnd"/>
          </w:p>
        </w:tc>
        <w:tc>
          <w:tcPr>
            <w:tcW w:w="2012" w:type="dxa"/>
            <w:vAlign w:val="center"/>
          </w:tcPr>
          <w:p w:rsidR="009672F0" w:rsidRPr="009672F0" w:rsidRDefault="009672F0" w:rsidP="00F4696C">
            <w:pPr>
              <w:jc w:val="center"/>
              <w:rPr>
                <w:rFonts w:ascii="仿宋" w:eastAsia="仿宋" w:hAnsi="仿宋"/>
                <w:b/>
                <w:sz w:val="32"/>
                <w:szCs w:val="32"/>
              </w:rPr>
            </w:pPr>
            <w:proofErr w:type="gramStart"/>
            <w:r w:rsidRPr="009672F0">
              <w:rPr>
                <w:rFonts w:ascii="仿宋" w:eastAsia="仿宋" w:hAnsi="仿宋" w:hint="eastAsia"/>
                <w:b/>
                <w:sz w:val="32"/>
                <w:szCs w:val="32"/>
              </w:rPr>
              <w:t>省级资金</w:t>
            </w:r>
            <w:proofErr w:type="gramEnd"/>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濮阳县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1390</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1390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清丰县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1150</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1150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南乐县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823</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823</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proofErr w:type="gramStart"/>
            <w:r w:rsidRPr="009672F0">
              <w:rPr>
                <w:rFonts w:ascii="仿宋" w:eastAsia="仿宋" w:hAnsi="仿宋" w:hint="eastAsia"/>
                <w:sz w:val="32"/>
                <w:szCs w:val="32"/>
              </w:rPr>
              <w:lastRenderedPageBreak/>
              <w:t>范</w:t>
            </w:r>
            <w:proofErr w:type="gramEnd"/>
            <w:r w:rsidRPr="009672F0">
              <w:rPr>
                <w:rFonts w:ascii="仿宋" w:eastAsia="仿宋" w:hAnsi="仿宋" w:hint="eastAsia"/>
                <w:sz w:val="32"/>
                <w:szCs w:val="32"/>
              </w:rPr>
              <w:t xml:space="preserve"> 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1878</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1878</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台前县</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8817</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6817</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2000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开发区</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100</w:t>
            </w:r>
          </w:p>
        </w:tc>
        <w:tc>
          <w:tcPr>
            <w:tcW w:w="2011"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0</w:t>
            </w:r>
          </w:p>
        </w:tc>
        <w:tc>
          <w:tcPr>
            <w:tcW w:w="2012" w:type="dxa"/>
          </w:tcPr>
          <w:p w:rsidR="009672F0" w:rsidRPr="009672F0" w:rsidRDefault="009672F0" w:rsidP="00F4696C">
            <w:pPr>
              <w:jc w:val="center"/>
              <w:rPr>
                <w:rFonts w:ascii="仿宋" w:eastAsia="仿宋" w:hAnsi="仿宋"/>
                <w:sz w:val="32"/>
                <w:szCs w:val="32"/>
              </w:rPr>
            </w:pPr>
            <w:r w:rsidRPr="009672F0">
              <w:rPr>
                <w:rFonts w:ascii="仿宋" w:eastAsia="仿宋" w:hAnsi="仿宋" w:hint="eastAsia"/>
                <w:sz w:val="32"/>
                <w:szCs w:val="32"/>
              </w:rPr>
              <w:t>100</w:t>
            </w:r>
          </w:p>
        </w:tc>
      </w:tr>
      <w:tr w:rsidR="009672F0" w:rsidRPr="009672F0" w:rsidTr="00F4696C">
        <w:trPr>
          <w:jc w:val="center"/>
        </w:trPr>
        <w:tc>
          <w:tcPr>
            <w:tcW w:w="2011"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合 计</w:t>
            </w:r>
          </w:p>
        </w:tc>
        <w:tc>
          <w:tcPr>
            <w:tcW w:w="2012"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14158</w:t>
            </w:r>
          </w:p>
        </w:tc>
        <w:tc>
          <w:tcPr>
            <w:tcW w:w="2011"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8695</w:t>
            </w:r>
          </w:p>
        </w:tc>
        <w:tc>
          <w:tcPr>
            <w:tcW w:w="2012" w:type="dxa"/>
          </w:tcPr>
          <w:p w:rsidR="009672F0" w:rsidRPr="009672F0" w:rsidRDefault="009672F0" w:rsidP="00F4696C">
            <w:pPr>
              <w:jc w:val="center"/>
              <w:rPr>
                <w:rFonts w:ascii="仿宋" w:eastAsia="仿宋" w:hAnsi="仿宋"/>
                <w:b/>
                <w:sz w:val="32"/>
                <w:szCs w:val="32"/>
              </w:rPr>
            </w:pPr>
            <w:r w:rsidRPr="009672F0">
              <w:rPr>
                <w:rFonts w:ascii="仿宋" w:eastAsia="仿宋" w:hAnsi="仿宋" w:hint="eastAsia"/>
                <w:b/>
                <w:sz w:val="32"/>
                <w:szCs w:val="32"/>
              </w:rPr>
              <w:t>5463</w:t>
            </w:r>
          </w:p>
        </w:tc>
      </w:tr>
    </w:tbl>
    <w:p w:rsidR="00ED3668" w:rsidRDefault="00ED3668" w:rsidP="00ED3668">
      <w:pPr>
        <w:ind w:firstLineChars="200" w:firstLine="640"/>
        <w:rPr>
          <w:rFonts w:ascii="黑体" w:eastAsia="黑体" w:hAnsi="黑体"/>
          <w:sz w:val="32"/>
          <w:szCs w:val="32"/>
        </w:rPr>
      </w:pPr>
    </w:p>
    <w:p w:rsidR="00ED3668" w:rsidRPr="00ED3668" w:rsidRDefault="00ED3668" w:rsidP="00ED3668">
      <w:pPr>
        <w:ind w:firstLineChars="200" w:firstLine="640"/>
        <w:rPr>
          <w:rFonts w:ascii="黑体" w:eastAsia="黑体" w:hAnsi="黑体"/>
          <w:sz w:val="32"/>
          <w:szCs w:val="32"/>
        </w:rPr>
      </w:pPr>
      <w:r w:rsidRPr="00692887">
        <w:rPr>
          <w:rFonts w:ascii="黑体" w:eastAsia="黑体" w:hAnsi="黑体" w:hint="eastAsia"/>
          <w:sz w:val="32"/>
          <w:szCs w:val="32"/>
        </w:rPr>
        <w:t>监督电话</w:t>
      </w:r>
      <w:r>
        <w:rPr>
          <w:rFonts w:ascii="黑体" w:eastAsia="黑体" w:hAnsi="黑体" w:hint="eastAsia"/>
          <w:sz w:val="32"/>
          <w:szCs w:val="32"/>
        </w:rPr>
        <w:t>：</w:t>
      </w:r>
      <w:r>
        <w:rPr>
          <w:rFonts w:ascii="仿宋" w:eastAsia="仿宋" w:hAnsi="仿宋" w:hint="eastAsia"/>
          <w:sz w:val="32"/>
          <w:szCs w:val="32"/>
        </w:rPr>
        <w:t>0393-6666753</w:t>
      </w:r>
    </w:p>
    <w:p w:rsidR="00304D65" w:rsidRPr="009672F0" w:rsidRDefault="00304D65" w:rsidP="009672F0">
      <w:pPr>
        <w:ind w:firstLineChars="200" w:firstLine="640"/>
        <w:rPr>
          <w:rFonts w:ascii="仿宋" w:eastAsia="仿宋" w:hAnsi="仿宋"/>
          <w:sz w:val="32"/>
          <w:szCs w:val="32"/>
        </w:rPr>
      </w:pPr>
    </w:p>
    <w:sectPr w:rsidR="00304D65" w:rsidRPr="009672F0" w:rsidSect="0096786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6F0" w:rsidRDefault="007946F0" w:rsidP="00C30378">
      <w:r>
        <w:separator/>
      </w:r>
    </w:p>
  </w:endnote>
  <w:endnote w:type="continuationSeparator" w:id="0">
    <w:p w:rsidR="007946F0" w:rsidRDefault="007946F0" w:rsidP="00C303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4083"/>
      <w:docPartObj>
        <w:docPartGallery w:val="Page Numbers (Bottom of Page)"/>
        <w:docPartUnique/>
      </w:docPartObj>
    </w:sdtPr>
    <w:sdtContent>
      <w:p w:rsidR="00CA7B4E" w:rsidRDefault="00CA7B4E">
        <w:pPr>
          <w:pStyle w:val="a5"/>
          <w:jc w:val="right"/>
        </w:pPr>
        <w:fldSimple w:instr=" PAGE   \* MERGEFORMAT ">
          <w:r w:rsidRPr="00CA7B4E">
            <w:rPr>
              <w:noProof/>
              <w:lang w:val="zh-CN"/>
            </w:rPr>
            <w:t>6</w:t>
          </w:r>
        </w:fldSimple>
      </w:p>
    </w:sdtContent>
  </w:sdt>
  <w:p w:rsidR="00CA7B4E" w:rsidRDefault="00CA7B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6F0" w:rsidRDefault="007946F0" w:rsidP="00C30378">
      <w:r>
        <w:separator/>
      </w:r>
    </w:p>
  </w:footnote>
  <w:footnote w:type="continuationSeparator" w:id="0">
    <w:p w:rsidR="007946F0" w:rsidRDefault="007946F0" w:rsidP="00C303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4D65"/>
    <w:rsid w:val="00304D65"/>
    <w:rsid w:val="003616D9"/>
    <w:rsid w:val="005E19BB"/>
    <w:rsid w:val="007039A7"/>
    <w:rsid w:val="007946F0"/>
    <w:rsid w:val="009672F0"/>
    <w:rsid w:val="00967867"/>
    <w:rsid w:val="00C30378"/>
    <w:rsid w:val="00CA7B4E"/>
    <w:rsid w:val="00E275D3"/>
    <w:rsid w:val="00ED3668"/>
    <w:rsid w:val="00F33985"/>
    <w:rsid w:val="00F40F4A"/>
    <w:rsid w:val="00FF0E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30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30378"/>
    <w:rPr>
      <w:sz w:val="18"/>
      <w:szCs w:val="18"/>
    </w:rPr>
  </w:style>
  <w:style w:type="paragraph" w:styleId="a5">
    <w:name w:val="footer"/>
    <w:basedOn w:val="a"/>
    <w:link w:val="Char0"/>
    <w:uiPriority w:val="99"/>
    <w:unhideWhenUsed/>
    <w:rsid w:val="00C30378"/>
    <w:pPr>
      <w:tabs>
        <w:tab w:val="center" w:pos="4153"/>
        <w:tab w:val="right" w:pos="8306"/>
      </w:tabs>
      <w:snapToGrid w:val="0"/>
      <w:jc w:val="left"/>
    </w:pPr>
    <w:rPr>
      <w:sz w:val="18"/>
      <w:szCs w:val="18"/>
    </w:rPr>
  </w:style>
  <w:style w:type="character" w:customStyle="1" w:styleId="Char0">
    <w:name w:val="页脚 Char"/>
    <w:basedOn w:val="a0"/>
    <w:link w:val="a5"/>
    <w:uiPriority w:val="99"/>
    <w:rsid w:val="00C303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7x64</dc:creator>
  <cp:lastModifiedBy>Windows 7x64</cp:lastModifiedBy>
  <cp:revision>3</cp:revision>
  <cp:lastPrinted>2019-01-09T00:33:00Z</cp:lastPrinted>
  <dcterms:created xsi:type="dcterms:W3CDTF">2018-07-04T00:54:00Z</dcterms:created>
  <dcterms:modified xsi:type="dcterms:W3CDTF">2019-01-09T00:34:00Z</dcterms:modified>
</cp:coreProperties>
</file>