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both"/>
        <w:rPr>
          <w:rFonts w:ascii="方正小标宋简体" w:hAnsi="黑体" w:eastAsia="方正小标宋简体"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濮阳市第三小学概况</w:t>
      </w:r>
    </w:p>
    <w:p>
      <w:pPr>
        <w:adjustRightInd w:val="0"/>
        <w:snapToGrid w:val="0"/>
        <w:spacing w:line="360" w:lineRule="auto"/>
        <w:ind w:firstLine="640"/>
        <w:jc w:val="center"/>
        <w:rPr>
          <w:rFonts w:ascii="黑体" w:hAnsi="黑体" w:eastAsia="黑体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一、濮阳市第三小学主要职责</w:t>
      </w:r>
    </w:p>
    <w:p>
      <w:pPr>
        <w:adjustRightInd w:val="0"/>
        <w:snapToGrid w:val="0"/>
        <w:spacing w:line="360" w:lineRule="auto"/>
        <w:ind w:firstLine="640"/>
        <w:rPr>
          <w:rFonts w:ascii="楷体_GB2312" w:hAnsi="宋体" w:eastAsia="楷体_GB2312" w:cs="Courier New"/>
          <w:kern w:val="0"/>
          <w:sz w:val="32"/>
          <w:szCs w:val="32"/>
        </w:rPr>
      </w:pPr>
      <w:r>
        <w:rPr>
          <w:rFonts w:hint="eastAsia" w:ascii="楷体_GB2312" w:hAnsi="宋体" w:eastAsia="楷体_GB2312" w:cs="Courier New"/>
          <w:kern w:val="0"/>
          <w:sz w:val="32"/>
          <w:szCs w:val="32"/>
        </w:rPr>
        <w:t xml:space="preserve">    承担小学义务教育，促进基础教育发展。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二、濮阳市第三小学预算单位构成</w:t>
      </w:r>
    </w:p>
    <w:p>
      <w:pPr>
        <w:pStyle w:val="2"/>
        <w:kinsoku w:val="0"/>
        <w:overflowPunct w:val="0"/>
        <w:snapToGrid w:val="0"/>
        <w:spacing w:line="360" w:lineRule="auto"/>
        <w:ind w:left="0" w:right="118"/>
        <w:rPr>
          <w:spacing w:val="-1"/>
        </w:rPr>
      </w:pPr>
      <w:r>
        <w:rPr>
          <w:rFonts w:hint="eastAsia"/>
          <w:spacing w:val="2"/>
        </w:rPr>
        <w:t xml:space="preserve">        濮阳市第三小学隶属于濮阳市教育局，部门</w:t>
      </w:r>
      <w:r>
        <w:rPr>
          <w:rFonts w:hint="eastAsia"/>
        </w:rPr>
        <w:t>决</w:t>
      </w:r>
      <w:r>
        <w:rPr>
          <w:rFonts w:hint="eastAsia"/>
          <w:spacing w:val="2"/>
        </w:rPr>
        <w:t>算为</w:t>
      </w:r>
      <w:r>
        <w:rPr>
          <w:rFonts w:hint="eastAsia"/>
        </w:rPr>
        <w:t>单位</w:t>
      </w:r>
      <w:r>
        <w:rPr>
          <w:rFonts w:hint="eastAsia"/>
          <w:spacing w:val="2"/>
        </w:rPr>
        <w:t>本级</w:t>
      </w:r>
      <w:r>
        <w:rPr>
          <w:rFonts w:hint="eastAsia"/>
          <w:spacing w:val="-1"/>
        </w:rPr>
        <w:t>。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rFonts w:ascii="方正小标宋简体" w:hAnsi="黑体" w:eastAsia="方正小标宋简体"/>
          <w:sz w:val="36"/>
          <w:szCs w:val="36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both"/>
        <w:rPr>
          <w:rFonts w:ascii="方正小标宋简体" w:hAnsi="黑体" w:eastAsia="方正小标宋简体"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濮阳市第三小学2017年部门预算情况说明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一、关于濮阳市第三小学 2017 年财政拨款收支预算情况的总体说明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濮阳市第三小学 2017 年财政拨款收支总预算 605.341万元。收入全部为一般公共预算拨款，无政府性基金预算拨款，一般公共预算当年拨款收入 605.341万元。支出包括：小学教育602.441万元、事业单位离退休2.9万元。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二、关于濮阳市第三小学2017年一般公共预算当年拨款情况说明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濮阳市第三小学 2017 年财政拨款收支总预算 605.341万元。收入全部为一般公共预算拨款，无政府性基金预算拨款，一般公共预算当年拨款收入 605.341万元。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三、关于濮阳市第三小学2017年一般公共预算基本支出情况说明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濮阳市第三小学2017年一般公共预算基本支出605.341万元。其中：统发部分465.109万元，绩效工资95.212万元，文明奖42.12万元，事业离退休2.9万元。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四、关于濮阳市第三小学2017 年政府性基金预算支出情况的说明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濮阳市第三小学2017年没有使用政府性基金预算拨款安排的支出。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六、关濮阳市第三小学2017年收支预算情况的总体说明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按照综合预算的原则，濮阳市第三小学所有收入和支出均纳入部门预算管理。濮阳市第三小学2017 年收支总预算605.341万元。</w:t>
      </w:r>
      <w:bookmarkStart w:id="0" w:name="_GoBack"/>
      <w:bookmarkEnd w:id="0"/>
    </w:p>
    <w:sectPr>
      <w:pgSz w:w="11906" w:h="16838"/>
      <w:pgMar w:top="1985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7599"/>
    <w:rsid w:val="00007599"/>
    <w:rsid w:val="000229FE"/>
    <w:rsid w:val="001C0499"/>
    <w:rsid w:val="003F5069"/>
    <w:rsid w:val="00402BE8"/>
    <w:rsid w:val="00430117"/>
    <w:rsid w:val="005E512D"/>
    <w:rsid w:val="005F7C26"/>
    <w:rsid w:val="0060173A"/>
    <w:rsid w:val="006D32B5"/>
    <w:rsid w:val="00742C0A"/>
    <w:rsid w:val="007844FF"/>
    <w:rsid w:val="00792A7E"/>
    <w:rsid w:val="007B0A7F"/>
    <w:rsid w:val="007E193D"/>
    <w:rsid w:val="008110FD"/>
    <w:rsid w:val="008A790A"/>
    <w:rsid w:val="008B662E"/>
    <w:rsid w:val="009827EB"/>
    <w:rsid w:val="00A553DE"/>
    <w:rsid w:val="00A636C2"/>
    <w:rsid w:val="00B655B2"/>
    <w:rsid w:val="00C61FB7"/>
    <w:rsid w:val="00C90472"/>
    <w:rsid w:val="00D6293A"/>
    <w:rsid w:val="00DC44B4"/>
    <w:rsid w:val="00E2477E"/>
    <w:rsid w:val="00E44A45"/>
    <w:rsid w:val="00E760E4"/>
    <w:rsid w:val="00EA1595"/>
    <w:rsid w:val="00EA76D3"/>
    <w:rsid w:val="00EB120B"/>
    <w:rsid w:val="00EB31B4"/>
    <w:rsid w:val="00ED2A16"/>
    <w:rsid w:val="00F620ED"/>
    <w:rsid w:val="79B772B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autoSpaceDE w:val="0"/>
      <w:autoSpaceDN w:val="0"/>
      <w:adjustRightInd w:val="0"/>
      <w:ind w:left="761"/>
      <w:jc w:val="left"/>
    </w:pPr>
    <w:rPr>
      <w:rFonts w:ascii="仿宋_GB2312" w:eastAsia="仿宋_GB2312" w:cs="仿宋_GB2312"/>
      <w:sz w:val="32"/>
      <w:szCs w:val="32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 Char"/>
    <w:link w:val="2"/>
    <w:qFormat/>
    <w:uiPriority w:val="0"/>
    <w:rPr>
      <w:rFonts w:ascii="仿宋_GB2312" w:eastAsia="仿宋_GB2312" w:cs="仿宋_GB2312"/>
      <w:sz w:val="32"/>
      <w:szCs w:val="32"/>
    </w:rPr>
  </w:style>
  <w:style w:type="character" w:customStyle="1" w:styleId="10">
    <w:name w:val="正文文本 Char1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135</Words>
  <Characters>776</Characters>
  <Lines>6</Lines>
  <Paragraphs>1</Paragraphs>
  <TotalTime>0</TotalTime>
  <ScaleCrop>false</ScaleCrop>
  <LinksUpToDate>false</LinksUpToDate>
  <CharactersWithSpaces>910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2017-04-27T08:44:00Z</dcterms:created>
  <dc:creator>微软用户</dc:creator>
  <cp:lastModifiedBy>Administrator</cp:lastModifiedBy>
  <dcterms:modified xsi:type="dcterms:W3CDTF">2017-04-27T11:39:10Z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